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E0" w:rsidRDefault="00E12DE0">
      <w:pPr>
        <w:jc w:val="center"/>
        <w:rPr>
          <w:rFonts w:ascii="Calibri" w:hAnsi="Calibri" w:cs="Calibri"/>
          <w:b/>
          <w:bCs/>
          <w:sz w:val="22"/>
          <w:szCs w:val="22"/>
        </w:rPr>
      </w:pPr>
    </w:p>
    <w:p w:rsidR="00344382" w:rsidRDefault="00344382">
      <w:pPr>
        <w:jc w:val="center"/>
        <w:rPr>
          <w:rFonts w:ascii="Calibri" w:hAnsi="Calibri" w:cs="Calibri"/>
          <w:b/>
          <w:bCs/>
          <w:sz w:val="22"/>
          <w:szCs w:val="22"/>
        </w:rPr>
      </w:pPr>
      <w:r>
        <w:rPr>
          <w:rFonts w:ascii="Calibri" w:hAnsi="Calibri" w:cs="Calibri"/>
          <w:b/>
          <w:bCs/>
          <w:sz w:val="22"/>
          <w:szCs w:val="22"/>
        </w:rPr>
        <w:t>ZAPYTANIE OFERTOWE</w:t>
      </w:r>
    </w:p>
    <w:p w:rsidR="007B0DA6" w:rsidRDefault="00344382" w:rsidP="00112245">
      <w:pPr>
        <w:jc w:val="center"/>
        <w:rPr>
          <w:rFonts w:ascii="Calibri" w:eastAsia="Times New Roman" w:hAnsi="Calibri" w:cs="Helvetica"/>
          <w:b/>
          <w:kern w:val="36"/>
          <w:sz w:val="22"/>
          <w:szCs w:val="22"/>
        </w:rPr>
      </w:pPr>
      <w:r>
        <w:rPr>
          <w:rFonts w:ascii="Calibri" w:hAnsi="Calibri" w:cs="Calibri"/>
          <w:b/>
          <w:bCs/>
          <w:sz w:val="22"/>
          <w:szCs w:val="22"/>
        </w:rPr>
        <w:t xml:space="preserve"> w sprawie z</w:t>
      </w:r>
      <w:r w:rsidR="00464FBB">
        <w:rPr>
          <w:rFonts w:ascii="Calibri" w:hAnsi="Calibri" w:cs="Calibri"/>
          <w:b/>
          <w:bCs/>
          <w:sz w:val="22"/>
          <w:szCs w:val="22"/>
        </w:rPr>
        <w:t>amówienia na dostarczenie usług</w:t>
      </w:r>
      <w:r w:rsidR="007B0DA6">
        <w:rPr>
          <w:rFonts w:ascii="Calibri" w:hAnsi="Calibri" w:cs="Calibri"/>
          <w:b/>
          <w:bCs/>
          <w:sz w:val="22"/>
          <w:szCs w:val="22"/>
        </w:rPr>
        <w:t>i szkoleniowej</w:t>
      </w:r>
      <w:r w:rsidR="00464FBB">
        <w:rPr>
          <w:rFonts w:ascii="Calibri" w:hAnsi="Calibri" w:cs="Calibri"/>
          <w:b/>
          <w:bCs/>
          <w:sz w:val="22"/>
          <w:szCs w:val="22"/>
        </w:rPr>
        <w:t xml:space="preserve"> dla</w:t>
      </w:r>
      <w:r w:rsidR="00813F4A">
        <w:rPr>
          <w:rFonts w:ascii="Calibri" w:hAnsi="Calibri" w:cs="Calibri"/>
          <w:b/>
          <w:bCs/>
          <w:sz w:val="22"/>
          <w:szCs w:val="22"/>
        </w:rPr>
        <w:t xml:space="preserve"> </w:t>
      </w:r>
      <w:r w:rsidR="007B0DA6">
        <w:rPr>
          <w:rFonts w:asciiTheme="minorHAnsi" w:hAnsiTheme="minorHAnsi" w:cs="Calibri"/>
          <w:b/>
          <w:bCs/>
          <w:sz w:val="22"/>
          <w:szCs w:val="22"/>
        </w:rPr>
        <w:t>nauczyciela</w:t>
      </w:r>
      <w:r w:rsidR="00464FBB" w:rsidRPr="001B3D1A">
        <w:rPr>
          <w:rFonts w:asciiTheme="minorHAnsi" w:hAnsiTheme="minorHAnsi" w:cs="Calibri"/>
          <w:b/>
          <w:bCs/>
          <w:sz w:val="22"/>
          <w:szCs w:val="22"/>
        </w:rPr>
        <w:t xml:space="preserve"> </w:t>
      </w:r>
      <w:r w:rsidR="00487FE0">
        <w:rPr>
          <w:rFonts w:asciiTheme="minorHAnsi" w:hAnsiTheme="minorHAnsi"/>
          <w:b/>
          <w:bCs/>
          <w:sz w:val="22"/>
          <w:szCs w:val="22"/>
        </w:rPr>
        <w:t>Zespo</w:t>
      </w:r>
      <w:r w:rsidR="001B3D1A" w:rsidRPr="001B3D1A">
        <w:rPr>
          <w:rFonts w:asciiTheme="minorHAnsi" w:hAnsiTheme="minorHAnsi"/>
          <w:b/>
          <w:bCs/>
          <w:sz w:val="22"/>
          <w:szCs w:val="22"/>
        </w:rPr>
        <w:t>ł</w:t>
      </w:r>
      <w:r w:rsidR="00487FE0">
        <w:rPr>
          <w:rFonts w:asciiTheme="minorHAnsi" w:hAnsiTheme="minorHAnsi"/>
          <w:b/>
          <w:bCs/>
          <w:sz w:val="22"/>
          <w:szCs w:val="22"/>
        </w:rPr>
        <w:t>u</w:t>
      </w:r>
      <w:r w:rsidR="001B3D1A" w:rsidRPr="001B3D1A">
        <w:rPr>
          <w:rFonts w:asciiTheme="minorHAnsi" w:hAnsiTheme="minorHAnsi"/>
          <w:b/>
          <w:bCs/>
          <w:sz w:val="22"/>
          <w:szCs w:val="22"/>
        </w:rPr>
        <w:t xml:space="preserve"> Szkół Ponadgimnazjalnych</w:t>
      </w:r>
      <w:r w:rsidR="00487FE0" w:rsidRPr="001B3D1A">
        <w:rPr>
          <w:rFonts w:ascii="Calibri" w:eastAsiaTheme="minorHAnsi" w:hAnsi="Calibri" w:cs="Calibri"/>
          <w:sz w:val="22"/>
          <w:szCs w:val="22"/>
          <w:lang w:eastAsia="en-US"/>
        </w:rPr>
        <w:t xml:space="preserve"> </w:t>
      </w:r>
      <w:r w:rsidR="001B3D1A" w:rsidRPr="001B3D1A">
        <w:rPr>
          <w:rFonts w:asciiTheme="minorHAnsi" w:hAnsiTheme="minorHAnsi"/>
          <w:b/>
          <w:bCs/>
          <w:sz w:val="22"/>
          <w:szCs w:val="22"/>
        </w:rPr>
        <w:t xml:space="preserve">w </w:t>
      </w:r>
      <w:r w:rsidR="00270E5A">
        <w:rPr>
          <w:rFonts w:asciiTheme="minorHAnsi" w:hAnsiTheme="minorHAnsi"/>
          <w:b/>
          <w:bCs/>
          <w:sz w:val="22"/>
          <w:szCs w:val="22"/>
        </w:rPr>
        <w:t xml:space="preserve">Złoczewie </w:t>
      </w:r>
      <w:r w:rsidR="007B0DA6">
        <w:rPr>
          <w:rFonts w:asciiTheme="minorHAnsi" w:hAnsiTheme="minorHAnsi"/>
          <w:b/>
          <w:bCs/>
          <w:sz w:val="22"/>
          <w:szCs w:val="22"/>
        </w:rPr>
        <w:t xml:space="preserve">w zakresie </w:t>
      </w:r>
      <w:r w:rsidR="007B0DA6" w:rsidRPr="00F5722A">
        <w:rPr>
          <w:rFonts w:ascii="Calibri" w:eastAsia="Times New Roman" w:hAnsi="Calibri" w:cs="Helvetica"/>
          <w:b/>
          <w:kern w:val="36"/>
          <w:sz w:val="22"/>
          <w:szCs w:val="22"/>
        </w:rPr>
        <w:t xml:space="preserve">Programowanie aplikacji dla systemu Android </w:t>
      </w:r>
    </w:p>
    <w:p w:rsidR="00344382" w:rsidRPr="006843A8" w:rsidRDefault="001B3D1A" w:rsidP="00112245">
      <w:pPr>
        <w:jc w:val="center"/>
        <w:rPr>
          <w:rFonts w:ascii="Calibri" w:hAnsi="Calibri" w:cs="Calibri"/>
          <w:b/>
          <w:bCs/>
          <w:color w:val="000000" w:themeColor="text1"/>
          <w:sz w:val="22"/>
          <w:szCs w:val="22"/>
        </w:rPr>
      </w:pPr>
      <w:r w:rsidRPr="001B3D1A">
        <w:rPr>
          <w:rFonts w:asciiTheme="minorHAnsi" w:hAnsiTheme="minorHAnsi"/>
          <w:b/>
          <w:bCs/>
          <w:sz w:val="22"/>
          <w:szCs w:val="22"/>
        </w:rPr>
        <w:t xml:space="preserve">z </w:t>
      </w:r>
      <w:r w:rsidR="00344382" w:rsidRPr="001B3D1A">
        <w:rPr>
          <w:rFonts w:asciiTheme="minorHAnsi" w:hAnsiTheme="minorHAnsi" w:cs="Calibri"/>
          <w:b/>
          <w:bCs/>
          <w:color w:val="000000" w:themeColor="text1"/>
          <w:sz w:val="22"/>
          <w:szCs w:val="22"/>
        </w:rPr>
        <w:t xml:space="preserve"> dnia </w:t>
      </w:r>
      <w:r w:rsidR="00270E5A">
        <w:rPr>
          <w:rFonts w:asciiTheme="minorHAnsi" w:hAnsiTheme="minorHAnsi" w:cs="Calibri"/>
          <w:b/>
          <w:bCs/>
          <w:color w:val="000000" w:themeColor="text1"/>
          <w:sz w:val="22"/>
          <w:szCs w:val="22"/>
        </w:rPr>
        <w:t>0</w:t>
      </w:r>
      <w:r w:rsidR="00C85907">
        <w:rPr>
          <w:rFonts w:asciiTheme="minorHAnsi" w:hAnsiTheme="minorHAnsi" w:cs="Calibri"/>
          <w:b/>
          <w:bCs/>
          <w:color w:val="000000" w:themeColor="text1"/>
          <w:sz w:val="22"/>
          <w:szCs w:val="22"/>
        </w:rPr>
        <w:t>9</w:t>
      </w:r>
      <w:r w:rsidR="00464FBB" w:rsidRPr="001B3D1A">
        <w:rPr>
          <w:rFonts w:asciiTheme="minorHAnsi" w:hAnsiTheme="minorHAnsi" w:cs="Calibri"/>
          <w:b/>
          <w:bCs/>
          <w:color w:val="000000" w:themeColor="text1"/>
          <w:sz w:val="22"/>
          <w:szCs w:val="22"/>
        </w:rPr>
        <w:t>.</w:t>
      </w:r>
      <w:r w:rsidR="00270E5A">
        <w:rPr>
          <w:rFonts w:asciiTheme="minorHAnsi" w:hAnsiTheme="minorHAnsi" w:cs="Calibri"/>
          <w:b/>
          <w:bCs/>
          <w:color w:val="000000" w:themeColor="text1"/>
          <w:sz w:val="22"/>
          <w:szCs w:val="22"/>
        </w:rPr>
        <w:t>1</w:t>
      </w:r>
      <w:r w:rsidR="00464FBB" w:rsidRPr="001B3D1A">
        <w:rPr>
          <w:rFonts w:asciiTheme="minorHAnsi" w:hAnsiTheme="minorHAnsi" w:cs="Calibri"/>
          <w:b/>
          <w:bCs/>
          <w:color w:val="000000" w:themeColor="text1"/>
          <w:sz w:val="22"/>
          <w:szCs w:val="22"/>
        </w:rPr>
        <w:t>0</w:t>
      </w:r>
      <w:r w:rsidR="00112245" w:rsidRPr="001B3D1A">
        <w:rPr>
          <w:rFonts w:asciiTheme="minorHAnsi" w:hAnsiTheme="minorHAnsi" w:cs="Calibri"/>
          <w:b/>
          <w:bCs/>
          <w:color w:val="000000" w:themeColor="text1"/>
          <w:sz w:val="22"/>
          <w:szCs w:val="22"/>
        </w:rPr>
        <w:t>.2017</w:t>
      </w:r>
      <w:r w:rsidR="00344382" w:rsidRPr="006843A8">
        <w:rPr>
          <w:rFonts w:ascii="Calibri" w:hAnsi="Calibri" w:cs="Calibri"/>
          <w:b/>
          <w:bCs/>
          <w:color w:val="000000" w:themeColor="text1"/>
          <w:sz w:val="22"/>
          <w:szCs w:val="22"/>
        </w:rPr>
        <w:t xml:space="preserve"> </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 xml:space="preserve"> </w:t>
      </w:r>
    </w:p>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Zespół Szkół Ponadgimnazjalnych w </w:t>
      </w:r>
      <w:r w:rsidR="00270E5A">
        <w:rPr>
          <w:rFonts w:ascii="Calibri" w:eastAsiaTheme="minorHAnsi" w:hAnsi="Calibri" w:cs="Calibri"/>
          <w:sz w:val="22"/>
          <w:szCs w:val="22"/>
          <w:lang w:eastAsia="en-US"/>
        </w:rPr>
        <w:t xml:space="preserve">Złoczewie </w:t>
      </w:r>
      <w:r w:rsidRPr="001B3D1A">
        <w:rPr>
          <w:rFonts w:ascii="Calibri" w:eastAsiaTheme="minorHAnsi" w:hAnsi="Calibri" w:cs="Calibri"/>
          <w:sz w:val="22"/>
          <w:szCs w:val="22"/>
          <w:lang w:eastAsia="en-US"/>
        </w:rPr>
        <w:t xml:space="preserve">, </w:t>
      </w:r>
      <w:r w:rsidRPr="001B3D1A">
        <w:rPr>
          <w:rFonts w:ascii="Calibri" w:eastAsiaTheme="minorHAnsi" w:hAnsi="Calibri" w:cs="Calibri"/>
          <w:sz w:val="22"/>
          <w:szCs w:val="22"/>
          <w:u w:val="single"/>
          <w:lang w:eastAsia="en-US"/>
        </w:rPr>
        <w:t>zaprasza do składania ofert</w:t>
      </w:r>
      <w:r w:rsidRPr="001B3D1A">
        <w:rPr>
          <w:rFonts w:ascii="Calibri" w:eastAsiaTheme="minorHAnsi" w:hAnsi="Calibri" w:cs="Calibri"/>
          <w:sz w:val="22"/>
          <w:szCs w:val="22"/>
          <w:lang w:eastAsia="en-US"/>
        </w:rPr>
        <w:t xml:space="preserve"> na realizację przedmiotu niniejszego zapytania ofertowego. </w:t>
      </w:r>
    </w:p>
    <w:p w:rsidR="00344382" w:rsidRDefault="00344382">
      <w:pPr>
        <w:jc w:val="both"/>
        <w:rPr>
          <w:rFonts w:ascii="Calibri" w:hAnsi="Calibri" w:cs="Calibri"/>
          <w:sz w:val="22"/>
          <w:szCs w:val="22"/>
        </w:rPr>
      </w:pPr>
    </w:p>
    <w:p w:rsidR="001B3D1A" w:rsidRPr="001B3D1A" w:rsidRDefault="00344382" w:rsidP="001B3D1A">
      <w:pPr>
        <w:pStyle w:val="Akapitzlist"/>
        <w:numPr>
          <w:ilvl w:val="0"/>
          <w:numId w:val="32"/>
        </w:numPr>
        <w:jc w:val="both"/>
        <w:rPr>
          <w:rFonts w:ascii="Calibri" w:hAnsi="Calibri" w:cs="Calibri"/>
          <w:b/>
          <w:bCs/>
          <w:sz w:val="22"/>
          <w:szCs w:val="22"/>
          <w:u w:val="single"/>
        </w:rPr>
      </w:pPr>
      <w:r w:rsidRPr="001B3D1A">
        <w:rPr>
          <w:rFonts w:ascii="Calibri" w:hAnsi="Calibri" w:cs="Calibri"/>
          <w:b/>
          <w:bCs/>
          <w:sz w:val="22"/>
          <w:szCs w:val="22"/>
          <w:u w:val="single"/>
        </w:rPr>
        <w:t>ZAMAWIAJĄCY</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237"/>
        <w:gridCol w:w="6496"/>
      </w:tblGrid>
      <w:tr w:rsidR="001B3D1A" w:rsidRPr="001B3D1A" w:rsidTr="00C76364">
        <w:tc>
          <w:tcPr>
            <w:tcW w:w="9733" w:type="dxa"/>
            <w:gridSpan w:val="2"/>
          </w:tcPr>
          <w:p w:rsidR="001B3D1A" w:rsidRPr="001B3D1A" w:rsidRDefault="001B3D1A" w:rsidP="001B3D1A">
            <w:pPr>
              <w:jc w:val="both"/>
              <w:rPr>
                <w:rFonts w:ascii="Calibri" w:eastAsiaTheme="minorHAnsi" w:hAnsi="Calibri" w:cs="Calibri"/>
                <w:b/>
                <w:bCs/>
                <w:sz w:val="22"/>
                <w:szCs w:val="22"/>
                <w:lang w:eastAsia="en-US"/>
              </w:rPr>
            </w:pPr>
          </w:p>
          <w:p w:rsidR="001B3D1A" w:rsidRPr="001B3D1A" w:rsidRDefault="001B3D1A" w:rsidP="001B3D1A">
            <w:pPr>
              <w:jc w:val="both"/>
              <w:rPr>
                <w:rFonts w:ascii="Calibri" w:eastAsiaTheme="minorHAnsi" w:hAnsi="Calibri" w:cs="Calibri"/>
                <w:b/>
                <w:bCs/>
                <w:sz w:val="22"/>
                <w:szCs w:val="22"/>
                <w:lang w:eastAsia="en-US"/>
              </w:rPr>
            </w:pPr>
            <w:r>
              <w:rPr>
                <w:rFonts w:ascii="Calibri" w:eastAsiaTheme="minorHAnsi" w:hAnsi="Calibri" w:cs="Calibri"/>
                <w:b/>
                <w:bCs/>
                <w:sz w:val="22"/>
                <w:szCs w:val="22"/>
                <w:lang w:eastAsia="en-US"/>
              </w:rPr>
              <w:t>Zamawiający</w:t>
            </w:r>
            <w:r w:rsidRPr="001B3D1A">
              <w:rPr>
                <w:rFonts w:ascii="Calibri" w:eastAsiaTheme="minorHAnsi" w:hAnsi="Calibri" w:cs="Calibri"/>
                <w:b/>
                <w:bCs/>
                <w:sz w:val="22"/>
                <w:szCs w:val="22"/>
                <w:lang w:eastAsia="en-US"/>
              </w:rPr>
              <w:t>:</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Nazwa</w:t>
            </w:r>
          </w:p>
        </w:tc>
        <w:tc>
          <w:tcPr>
            <w:tcW w:w="6496" w:type="dxa"/>
          </w:tcPr>
          <w:p w:rsidR="001B3D1A" w:rsidRPr="001B3D1A" w:rsidRDefault="00270E5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Powiat Sieradzki</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Forma prawna</w:t>
            </w:r>
          </w:p>
        </w:tc>
        <w:tc>
          <w:tcPr>
            <w:tcW w:w="6496"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wspólnoty samorządowa</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val="de-DE" w:eastAsia="en-US"/>
              </w:rPr>
            </w:pPr>
            <w:proofErr w:type="spellStart"/>
            <w:r w:rsidRPr="001B3D1A">
              <w:rPr>
                <w:rFonts w:ascii="Calibri" w:eastAsiaTheme="minorHAnsi" w:hAnsi="Calibri" w:cs="Calibri"/>
                <w:sz w:val="22"/>
                <w:szCs w:val="22"/>
                <w:lang w:val="de-DE" w:eastAsia="en-US"/>
              </w:rPr>
              <w:t>Numer</w:t>
            </w:r>
            <w:proofErr w:type="spellEnd"/>
            <w:r w:rsidRPr="001B3D1A">
              <w:rPr>
                <w:rFonts w:ascii="Calibri" w:eastAsiaTheme="minorHAnsi" w:hAnsi="Calibri" w:cs="Calibri"/>
                <w:sz w:val="22"/>
                <w:szCs w:val="22"/>
                <w:lang w:val="de-DE" w:eastAsia="en-US"/>
              </w:rPr>
              <w:t xml:space="preserve"> REGON</w:t>
            </w:r>
          </w:p>
        </w:tc>
        <w:tc>
          <w:tcPr>
            <w:tcW w:w="6496" w:type="dxa"/>
          </w:tcPr>
          <w:p w:rsidR="001B3D1A" w:rsidRPr="001B3D1A" w:rsidRDefault="00270E5A" w:rsidP="001B3D1A">
            <w:pPr>
              <w:jc w:val="both"/>
              <w:rPr>
                <w:rFonts w:ascii="Calibri" w:eastAsiaTheme="minorHAnsi" w:hAnsi="Calibri" w:cs="Calibri"/>
                <w:sz w:val="22"/>
                <w:szCs w:val="22"/>
                <w:lang w:val="de-DE" w:eastAsia="en-US"/>
              </w:rPr>
            </w:pPr>
            <w:r>
              <w:rPr>
                <w:rFonts w:ascii="Calibri" w:eastAsiaTheme="minorHAnsi" w:hAnsi="Calibri" w:cs="Calibri"/>
                <w:sz w:val="22"/>
                <w:szCs w:val="22"/>
                <w:lang w:val="de-DE" w:eastAsia="en-US"/>
              </w:rPr>
              <w:t>730934789</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val="de-DE" w:eastAsia="en-US"/>
              </w:rPr>
            </w:pPr>
            <w:proofErr w:type="spellStart"/>
            <w:r w:rsidRPr="001B3D1A">
              <w:rPr>
                <w:rFonts w:ascii="Calibri" w:eastAsiaTheme="minorHAnsi" w:hAnsi="Calibri" w:cs="Calibri"/>
                <w:sz w:val="22"/>
                <w:szCs w:val="22"/>
                <w:lang w:val="de-DE" w:eastAsia="en-US"/>
              </w:rPr>
              <w:t>Numer</w:t>
            </w:r>
            <w:proofErr w:type="spellEnd"/>
            <w:r w:rsidRPr="001B3D1A">
              <w:rPr>
                <w:rFonts w:ascii="Calibri" w:eastAsiaTheme="minorHAnsi" w:hAnsi="Calibri" w:cs="Calibri"/>
                <w:sz w:val="22"/>
                <w:szCs w:val="22"/>
                <w:lang w:val="de-DE" w:eastAsia="en-US"/>
              </w:rPr>
              <w:t xml:space="preserve"> NIP</w:t>
            </w:r>
          </w:p>
        </w:tc>
        <w:tc>
          <w:tcPr>
            <w:tcW w:w="6496" w:type="dxa"/>
          </w:tcPr>
          <w:p w:rsidR="001B3D1A" w:rsidRPr="001B3D1A" w:rsidRDefault="00270E5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8272270396</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p>
        </w:tc>
        <w:tc>
          <w:tcPr>
            <w:tcW w:w="6496" w:type="dxa"/>
          </w:tcPr>
          <w:p w:rsidR="001B3D1A" w:rsidRPr="001B3D1A" w:rsidRDefault="001B3D1A" w:rsidP="001B3D1A">
            <w:pPr>
              <w:jc w:val="both"/>
              <w:rPr>
                <w:rFonts w:ascii="Calibri" w:eastAsiaTheme="minorHAnsi" w:hAnsi="Calibri" w:cs="Calibri"/>
                <w:sz w:val="22"/>
                <w:szCs w:val="22"/>
                <w:lang w:eastAsia="en-US"/>
              </w:rPr>
            </w:pPr>
          </w:p>
        </w:tc>
      </w:tr>
      <w:tr w:rsidR="001B3D1A" w:rsidRPr="001B3D1A" w:rsidTr="00C76364">
        <w:tc>
          <w:tcPr>
            <w:tcW w:w="9733" w:type="dxa"/>
            <w:gridSpan w:val="2"/>
          </w:tcPr>
          <w:p w:rsidR="001B3D1A" w:rsidRPr="001B3D1A" w:rsidRDefault="001B3D1A" w:rsidP="001B3D1A">
            <w:pPr>
              <w:jc w:val="both"/>
              <w:rPr>
                <w:rFonts w:ascii="Calibri" w:eastAsiaTheme="minorHAnsi" w:hAnsi="Calibri" w:cs="Calibri"/>
                <w:b/>
                <w:sz w:val="22"/>
                <w:szCs w:val="22"/>
                <w:lang w:eastAsia="en-US"/>
              </w:rPr>
            </w:pPr>
            <w:r w:rsidRPr="001B3D1A">
              <w:rPr>
                <w:rFonts w:ascii="Calibri" w:eastAsiaTheme="minorHAnsi" w:hAnsi="Calibri" w:cs="Calibri"/>
                <w:b/>
                <w:sz w:val="22"/>
                <w:szCs w:val="22"/>
                <w:lang w:eastAsia="en-US"/>
              </w:rPr>
              <w:t>Odbiorca:</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Nazwa</w:t>
            </w:r>
          </w:p>
        </w:tc>
        <w:tc>
          <w:tcPr>
            <w:tcW w:w="6496" w:type="dxa"/>
          </w:tcPr>
          <w:p w:rsidR="001B3D1A" w:rsidRPr="001B3D1A" w:rsidRDefault="001B3D1A" w:rsidP="00270E5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Zespół Szkół Ponadgimnazjalnych w</w:t>
            </w:r>
            <w:r w:rsidR="00270E5A">
              <w:rPr>
                <w:rFonts w:ascii="Calibri" w:eastAsiaTheme="minorHAnsi" w:hAnsi="Calibri" w:cs="Calibri"/>
                <w:sz w:val="22"/>
                <w:szCs w:val="22"/>
                <w:lang w:eastAsia="en-US"/>
              </w:rPr>
              <w:t xml:space="preserve"> Złoczewie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Adres do korespondencji</w:t>
            </w:r>
          </w:p>
        </w:tc>
        <w:tc>
          <w:tcPr>
            <w:tcW w:w="6496" w:type="dxa"/>
          </w:tcPr>
          <w:p w:rsidR="001B3D1A" w:rsidRPr="001B3D1A" w:rsidRDefault="001B3D1A" w:rsidP="00270E5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ul. Sz</w:t>
            </w:r>
            <w:r w:rsidR="00270E5A">
              <w:rPr>
                <w:rFonts w:ascii="Calibri" w:eastAsiaTheme="minorHAnsi" w:hAnsi="Calibri" w:cs="Calibri"/>
                <w:sz w:val="22"/>
                <w:szCs w:val="22"/>
                <w:lang w:eastAsia="en-US"/>
              </w:rPr>
              <w:t>eroka 1/7 , 98-270 Złoczew</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Adres email</w:t>
            </w:r>
          </w:p>
        </w:tc>
        <w:tc>
          <w:tcPr>
            <w:tcW w:w="6496" w:type="dxa"/>
          </w:tcPr>
          <w:p w:rsidR="001B3D1A" w:rsidRPr="001B3D1A" w:rsidRDefault="00270E5A" w:rsidP="00270E5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lozloczew@o2.pl</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Telefon</w:t>
            </w:r>
            <w:r w:rsidR="00C65372">
              <w:rPr>
                <w:rFonts w:ascii="Calibri" w:eastAsiaTheme="minorHAnsi" w:hAnsi="Calibri" w:cs="Calibri"/>
                <w:sz w:val="22"/>
                <w:szCs w:val="22"/>
                <w:lang w:eastAsia="en-US"/>
              </w:rPr>
              <w:t>/Fax</w:t>
            </w:r>
          </w:p>
        </w:tc>
        <w:tc>
          <w:tcPr>
            <w:tcW w:w="6496" w:type="dxa"/>
          </w:tcPr>
          <w:p w:rsidR="001B3D1A" w:rsidRPr="001B3D1A" w:rsidRDefault="00C65372" w:rsidP="00C65372">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43/820-22-</w:t>
            </w:r>
            <w:r w:rsidR="00E74829">
              <w:rPr>
                <w:rFonts w:ascii="Calibri" w:eastAsiaTheme="minorHAnsi" w:hAnsi="Calibri" w:cs="Calibri"/>
                <w:sz w:val="22"/>
                <w:szCs w:val="22"/>
                <w:lang w:eastAsia="en-US"/>
              </w:rPr>
              <w:t xml:space="preserve"> </w:t>
            </w:r>
            <w:r w:rsidR="008B2244">
              <w:rPr>
                <w:rFonts w:ascii="Calibri" w:eastAsiaTheme="minorHAnsi" w:hAnsi="Calibri" w:cs="Calibri"/>
                <w:sz w:val="22"/>
                <w:szCs w:val="22"/>
                <w:lang w:eastAsia="en-US"/>
              </w:rPr>
              <w:t xml:space="preserve">  </w:t>
            </w:r>
            <w:r>
              <w:rPr>
                <w:rFonts w:ascii="Calibri" w:eastAsiaTheme="minorHAnsi" w:hAnsi="Calibri" w:cs="Calibri"/>
                <w:sz w:val="22"/>
                <w:szCs w:val="22"/>
                <w:lang w:eastAsia="en-US"/>
              </w:rPr>
              <w:t>12    44/820-20-35</w:t>
            </w:r>
          </w:p>
        </w:tc>
      </w:tr>
      <w:tr w:rsidR="001B3D1A" w:rsidRPr="001B3D1A" w:rsidTr="00C76364">
        <w:tc>
          <w:tcPr>
            <w:tcW w:w="9733" w:type="dxa"/>
            <w:gridSpan w:val="2"/>
          </w:tcPr>
          <w:p w:rsidR="001B3D1A" w:rsidRPr="001B3D1A" w:rsidRDefault="001B3D1A" w:rsidP="001B3D1A">
            <w:pPr>
              <w:jc w:val="both"/>
              <w:rPr>
                <w:rFonts w:ascii="Calibri" w:eastAsiaTheme="minorHAnsi" w:hAnsi="Calibri" w:cs="Calibri"/>
                <w:sz w:val="22"/>
                <w:szCs w:val="22"/>
                <w:lang w:eastAsia="en-US"/>
              </w:rPr>
            </w:pPr>
          </w:p>
          <w:p w:rsidR="001B3D1A" w:rsidRPr="001B3D1A" w:rsidRDefault="001B3D1A" w:rsidP="001B3D1A">
            <w:pPr>
              <w:jc w:val="both"/>
              <w:rPr>
                <w:rFonts w:ascii="Calibri" w:eastAsiaTheme="minorHAnsi" w:hAnsi="Calibri" w:cs="Calibri"/>
                <w:b/>
                <w:sz w:val="22"/>
                <w:szCs w:val="22"/>
                <w:lang w:eastAsia="en-US"/>
              </w:rPr>
            </w:pPr>
            <w:r w:rsidRPr="001B3D1A">
              <w:rPr>
                <w:rFonts w:ascii="Calibri" w:eastAsiaTheme="minorHAnsi" w:hAnsi="Calibri" w:cs="Calibri"/>
                <w:b/>
                <w:sz w:val="22"/>
                <w:szCs w:val="22"/>
                <w:lang w:eastAsia="en-US"/>
              </w:rPr>
              <w:t xml:space="preserve">Dane osoby odpowiedzialnej za zamówienia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Imię i Nazwisko </w:t>
            </w:r>
          </w:p>
        </w:tc>
        <w:tc>
          <w:tcPr>
            <w:tcW w:w="6496" w:type="dxa"/>
          </w:tcPr>
          <w:p w:rsidR="001B3D1A" w:rsidRPr="001B3D1A" w:rsidRDefault="001B3D1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Aleksandra Kowalik</w:t>
            </w:r>
            <w:r w:rsidRPr="001B3D1A">
              <w:rPr>
                <w:rFonts w:ascii="Calibri" w:eastAsiaTheme="minorHAnsi" w:hAnsi="Calibri" w:cs="Calibri"/>
                <w:sz w:val="22"/>
                <w:szCs w:val="22"/>
                <w:lang w:eastAsia="en-US"/>
              </w:rPr>
              <w:t xml:space="preserve">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E-mail </w:t>
            </w:r>
          </w:p>
        </w:tc>
        <w:tc>
          <w:tcPr>
            <w:tcW w:w="6496" w:type="dxa"/>
          </w:tcPr>
          <w:p w:rsidR="001B3D1A" w:rsidRPr="001B3D1A" w:rsidRDefault="001B3D1A" w:rsidP="001B3D1A">
            <w:pPr>
              <w:jc w:val="both"/>
              <w:rPr>
                <w:rFonts w:ascii="Calibri" w:eastAsiaTheme="minorHAnsi" w:hAnsi="Calibri" w:cs="Calibri"/>
                <w:sz w:val="22"/>
                <w:szCs w:val="22"/>
                <w:lang w:eastAsia="en-US"/>
              </w:rPr>
            </w:pPr>
            <w:r>
              <w:rPr>
                <w:rFonts w:ascii="Calibri" w:eastAsiaTheme="minorHAnsi" w:hAnsi="Calibri" w:cs="Calibri"/>
                <w:sz w:val="22"/>
                <w:szCs w:val="22"/>
                <w:lang w:eastAsia="en-US"/>
              </w:rPr>
              <w:t>kowalik@</w:t>
            </w:r>
            <w:r w:rsidRPr="001B3D1A">
              <w:rPr>
                <w:rFonts w:ascii="Calibri" w:eastAsiaTheme="minorHAnsi" w:hAnsi="Calibri" w:cs="Calibri"/>
                <w:sz w:val="22"/>
                <w:szCs w:val="22"/>
                <w:lang w:eastAsia="en-US"/>
              </w:rPr>
              <w:t xml:space="preserve">projecthub.pl </w:t>
            </w:r>
          </w:p>
        </w:tc>
      </w:tr>
      <w:tr w:rsidR="001B3D1A" w:rsidRPr="001B3D1A" w:rsidTr="00C76364">
        <w:tc>
          <w:tcPr>
            <w:tcW w:w="3237" w:type="dxa"/>
          </w:tcPr>
          <w:p w:rsidR="001B3D1A" w:rsidRPr="001B3D1A" w:rsidRDefault="001B3D1A" w:rsidP="001B3D1A">
            <w:pPr>
              <w:jc w:val="both"/>
              <w:rPr>
                <w:rFonts w:ascii="Calibri" w:eastAsiaTheme="minorHAnsi" w:hAnsi="Calibri" w:cs="Calibri"/>
                <w:sz w:val="22"/>
                <w:szCs w:val="22"/>
                <w:lang w:eastAsia="en-US"/>
              </w:rPr>
            </w:pPr>
            <w:r w:rsidRPr="001B3D1A">
              <w:rPr>
                <w:rFonts w:ascii="Calibri" w:eastAsiaTheme="minorHAnsi" w:hAnsi="Calibri" w:cs="Calibri"/>
                <w:sz w:val="22"/>
                <w:szCs w:val="22"/>
                <w:lang w:eastAsia="en-US"/>
              </w:rPr>
              <w:t xml:space="preserve">Tel. </w:t>
            </w:r>
          </w:p>
        </w:tc>
        <w:tc>
          <w:tcPr>
            <w:tcW w:w="6496" w:type="dxa"/>
          </w:tcPr>
          <w:p w:rsidR="001B3D1A" w:rsidRPr="001B3D1A" w:rsidRDefault="00726AA1" w:rsidP="001B3D1A">
            <w:pPr>
              <w:jc w:val="both"/>
              <w:rPr>
                <w:rFonts w:ascii="Calibri" w:eastAsiaTheme="minorHAnsi" w:hAnsi="Calibri" w:cs="Calibri"/>
                <w:sz w:val="22"/>
                <w:szCs w:val="22"/>
                <w:lang w:eastAsia="en-US"/>
              </w:rPr>
            </w:pPr>
            <w:r>
              <w:rPr>
                <w:rFonts w:ascii="Calibri" w:hAnsi="Calibri" w:cs="Calibri"/>
                <w:sz w:val="22"/>
                <w:szCs w:val="22"/>
              </w:rPr>
              <w:t>501 634 010</w:t>
            </w:r>
          </w:p>
        </w:tc>
      </w:tr>
    </w:tbl>
    <w:p w:rsidR="001B3D1A" w:rsidRDefault="001B3D1A">
      <w:pPr>
        <w:jc w:val="both"/>
        <w:rPr>
          <w:rFonts w:ascii="Calibri" w:hAnsi="Calibri" w:cs="Calibri"/>
          <w:sz w:val="22"/>
          <w:szCs w:val="22"/>
        </w:rPr>
      </w:pPr>
    </w:p>
    <w:p w:rsidR="001B3D1A" w:rsidRDefault="001B3D1A">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2. ZAPYTANIE OFERTOWE  </w:t>
      </w:r>
    </w:p>
    <w:p w:rsidR="00344382" w:rsidRDefault="00344382">
      <w:pPr>
        <w:jc w:val="both"/>
        <w:rPr>
          <w:rFonts w:ascii="Calibri" w:hAnsi="Calibri" w:cs="Calibri"/>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1"/>
        <w:gridCol w:w="6567"/>
      </w:tblGrid>
      <w:tr w:rsidR="00344382" w:rsidTr="00F4349E">
        <w:tc>
          <w:tcPr>
            <w:tcW w:w="3261" w:type="dxa"/>
          </w:tcPr>
          <w:p w:rsidR="00344382" w:rsidRPr="00464FBB" w:rsidRDefault="00344382">
            <w:pPr>
              <w:jc w:val="both"/>
              <w:rPr>
                <w:rFonts w:ascii="Calibri" w:hAnsi="Calibri" w:cs="Calibri"/>
                <w:sz w:val="22"/>
                <w:szCs w:val="22"/>
              </w:rPr>
            </w:pPr>
            <w:r w:rsidRPr="00464FBB">
              <w:rPr>
                <w:rFonts w:ascii="Calibri" w:hAnsi="Calibri" w:cs="Calibri"/>
                <w:sz w:val="22"/>
                <w:szCs w:val="22"/>
              </w:rPr>
              <w:t>Tytuł zapytania</w:t>
            </w:r>
          </w:p>
        </w:tc>
        <w:tc>
          <w:tcPr>
            <w:tcW w:w="6567" w:type="dxa"/>
          </w:tcPr>
          <w:p w:rsidR="00344382" w:rsidRPr="00464FBB" w:rsidRDefault="00464FBB" w:rsidP="00E40C11">
            <w:pPr>
              <w:rPr>
                <w:rFonts w:ascii="Calibri" w:hAnsi="Calibri" w:cs="Calibri"/>
                <w:bCs/>
                <w:sz w:val="22"/>
                <w:szCs w:val="22"/>
              </w:rPr>
            </w:pPr>
            <w:r w:rsidRPr="00464FBB">
              <w:rPr>
                <w:rFonts w:ascii="Calibri" w:hAnsi="Calibri" w:cs="Calibri"/>
                <w:bCs/>
                <w:sz w:val="22"/>
                <w:szCs w:val="22"/>
              </w:rPr>
              <w:t>Zapytanie ofertowe w sprawie zamówienia na dostarczenie</w:t>
            </w:r>
            <w:r w:rsidR="001B3D1A">
              <w:rPr>
                <w:rFonts w:ascii="Calibri" w:hAnsi="Calibri" w:cs="Calibri"/>
                <w:bCs/>
                <w:sz w:val="22"/>
                <w:szCs w:val="22"/>
              </w:rPr>
              <w:t xml:space="preserve"> usług szkoleniowych dla nauczycieli </w:t>
            </w:r>
            <w:r w:rsidR="001B3D1A">
              <w:rPr>
                <w:rFonts w:ascii="Calibri" w:eastAsiaTheme="minorHAnsi" w:hAnsi="Calibri" w:cs="Calibri"/>
                <w:sz w:val="22"/>
                <w:szCs w:val="22"/>
                <w:lang w:eastAsia="en-US"/>
              </w:rPr>
              <w:t>Zespo</w:t>
            </w:r>
            <w:r w:rsidR="001B3D1A" w:rsidRPr="001B3D1A">
              <w:rPr>
                <w:rFonts w:ascii="Calibri" w:eastAsiaTheme="minorHAnsi" w:hAnsi="Calibri" w:cs="Calibri"/>
                <w:sz w:val="22"/>
                <w:szCs w:val="22"/>
                <w:lang w:eastAsia="en-US"/>
              </w:rPr>
              <w:t>ł</w:t>
            </w:r>
            <w:r w:rsidR="001B3D1A">
              <w:rPr>
                <w:rFonts w:ascii="Calibri" w:eastAsiaTheme="minorHAnsi" w:hAnsi="Calibri" w:cs="Calibri"/>
                <w:sz w:val="22"/>
                <w:szCs w:val="22"/>
                <w:lang w:eastAsia="en-US"/>
              </w:rPr>
              <w:t>u</w:t>
            </w:r>
            <w:r w:rsidR="00E40C11">
              <w:rPr>
                <w:rFonts w:ascii="Calibri" w:eastAsiaTheme="minorHAnsi" w:hAnsi="Calibri" w:cs="Calibri"/>
                <w:sz w:val="22"/>
                <w:szCs w:val="22"/>
                <w:lang w:eastAsia="en-US"/>
              </w:rPr>
              <w:t xml:space="preserve"> Szkół Ponadgimnazjalnych  w Złoczewie </w:t>
            </w:r>
            <w:r w:rsidRPr="00464FBB">
              <w:rPr>
                <w:rFonts w:ascii="Calibri" w:hAnsi="Calibri" w:cs="Calibri"/>
                <w:bCs/>
                <w:sz w:val="22"/>
                <w:szCs w:val="22"/>
              </w:rPr>
              <w:t xml:space="preserve">z dnia </w:t>
            </w:r>
            <w:r w:rsidR="00E40C11">
              <w:rPr>
                <w:rFonts w:ascii="Calibri" w:hAnsi="Calibri" w:cs="Calibri"/>
                <w:bCs/>
                <w:sz w:val="22"/>
                <w:szCs w:val="22"/>
              </w:rPr>
              <w:t>16</w:t>
            </w:r>
            <w:r w:rsidRPr="006843A8">
              <w:rPr>
                <w:rFonts w:ascii="Calibri" w:hAnsi="Calibri" w:cs="Calibri"/>
                <w:bCs/>
                <w:color w:val="000000" w:themeColor="text1"/>
                <w:sz w:val="22"/>
                <w:szCs w:val="22"/>
              </w:rPr>
              <w:t>.</w:t>
            </w:r>
            <w:r w:rsidR="00E40C11">
              <w:rPr>
                <w:rFonts w:ascii="Calibri" w:hAnsi="Calibri" w:cs="Calibri"/>
                <w:bCs/>
                <w:color w:val="000000" w:themeColor="text1"/>
                <w:sz w:val="22"/>
                <w:szCs w:val="22"/>
              </w:rPr>
              <w:t>10</w:t>
            </w:r>
            <w:r w:rsidRPr="006843A8">
              <w:rPr>
                <w:rFonts w:ascii="Calibri" w:hAnsi="Calibri" w:cs="Calibri"/>
                <w:bCs/>
                <w:color w:val="000000" w:themeColor="text1"/>
                <w:sz w:val="22"/>
                <w:szCs w:val="22"/>
              </w:rPr>
              <w:t xml:space="preserve">.2017 </w:t>
            </w:r>
          </w:p>
        </w:tc>
      </w:tr>
      <w:tr w:rsidR="00344382" w:rsidTr="00F4349E">
        <w:tc>
          <w:tcPr>
            <w:tcW w:w="3261" w:type="dxa"/>
          </w:tcPr>
          <w:p w:rsidR="00344382" w:rsidRDefault="00344382">
            <w:pPr>
              <w:jc w:val="both"/>
              <w:rPr>
                <w:rFonts w:ascii="Calibri" w:hAnsi="Calibri" w:cs="Calibri"/>
                <w:sz w:val="22"/>
                <w:szCs w:val="22"/>
              </w:rPr>
            </w:pPr>
            <w:r>
              <w:rPr>
                <w:rFonts w:ascii="Calibri" w:hAnsi="Calibri" w:cs="Calibri"/>
                <w:sz w:val="22"/>
                <w:szCs w:val="22"/>
              </w:rPr>
              <w:t>Publikacja zapytania</w:t>
            </w:r>
          </w:p>
        </w:tc>
        <w:tc>
          <w:tcPr>
            <w:tcW w:w="6567" w:type="dxa"/>
          </w:tcPr>
          <w:p w:rsidR="00344382" w:rsidRDefault="00344382" w:rsidP="005B7101">
            <w:pPr>
              <w:jc w:val="both"/>
              <w:rPr>
                <w:rFonts w:ascii="Calibri" w:hAnsi="Calibri" w:cs="Calibri"/>
                <w:sz w:val="22"/>
                <w:szCs w:val="22"/>
              </w:rPr>
            </w:pPr>
            <w:r>
              <w:rPr>
                <w:rFonts w:ascii="Calibri" w:hAnsi="Calibri" w:cs="Calibri"/>
                <w:sz w:val="22"/>
                <w:szCs w:val="22"/>
              </w:rPr>
              <w:t xml:space="preserve">Zapytanie ofertowe jest dostępne na stronie internetowej https://bazakonkurencyjnosci.funduszeeuropejskie.gov.pl/ </w:t>
            </w:r>
            <w:r w:rsidR="005B7101">
              <w:rPr>
                <w:rFonts w:ascii="Calibri" w:hAnsi="Calibri" w:cs="Calibri"/>
                <w:sz w:val="22"/>
                <w:szCs w:val="22"/>
              </w:rPr>
              <w:t xml:space="preserve">oraz </w:t>
            </w:r>
            <w:r>
              <w:rPr>
                <w:rFonts w:ascii="Calibri" w:hAnsi="Calibri" w:cs="Calibri"/>
                <w:sz w:val="22"/>
                <w:szCs w:val="22"/>
              </w:rPr>
              <w:t>w siedzibie Zamawiającego.</w:t>
            </w:r>
          </w:p>
        </w:tc>
      </w:tr>
      <w:tr w:rsidR="00344382" w:rsidTr="00F4349E">
        <w:tc>
          <w:tcPr>
            <w:tcW w:w="3261" w:type="dxa"/>
          </w:tcPr>
          <w:p w:rsidR="00344382" w:rsidRDefault="00344382">
            <w:pPr>
              <w:rPr>
                <w:rFonts w:ascii="Calibri" w:hAnsi="Calibri" w:cs="Calibri"/>
                <w:sz w:val="22"/>
                <w:szCs w:val="22"/>
              </w:rPr>
            </w:pPr>
            <w:r>
              <w:rPr>
                <w:rFonts w:ascii="Calibri" w:hAnsi="Calibri" w:cs="Calibri"/>
                <w:sz w:val="22"/>
                <w:szCs w:val="22"/>
              </w:rPr>
              <w:t>Charakter prawny zapytania</w:t>
            </w:r>
          </w:p>
        </w:tc>
        <w:tc>
          <w:tcPr>
            <w:tcW w:w="6567" w:type="dxa"/>
          </w:tcPr>
          <w:p w:rsidR="00344382" w:rsidRDefault="00344382">
            <w:pPr>
              <w:jc w:val="both"/>
              <w:rPr>
                <w:rFonts w:ascii="Calibri" w:hAnsi="Calibri" w:cs="Calibri"/>
                <w:sz w:val="22"/>
                <w:szCs w:val="22"/>
              </w:rPr>
            </w:pPr>
            <w:r>
              <w:rPr>
                <w:rFonts w:ascii="Calibri" w:hAnsi="Calibri" w:cs="Calibri"/>
                <w:sz w:val="22"/>
                <w:szCs w:val="22"/>
              </w:rPr>
              <w:t>Postępowanie prowadzone będzie w trybie zapytania ofertowego. Zapytanie ofertowe realizowane jest zgodnie z zasadami konkurencyjności.</w:t>
            </w:r>
          </w:p>
          <w:p w:rsidR="00344382" w:rsidRDefault="00344382">
            <w:pPr>
              <w:jc w:val="both"/>
              <w:rPr>
                <w:rFonts w:ascii="Calibri" w:hAnsi="Calibri" w:cs="Calibri"/>
                <w:sz w:val="22"/>
                <w:szCs w:val="22"/>
              </w:rPr>
            </w:pPr>
            <w:r>
              <w:rPr>
                <w:rFonts w:ascii="Calibri" w:hAnsi="Calibri" w:cs="Calibri"/>
                <w:sz w:val="22"/>
                <w:szCs w:val="22"/>
              </w:rPr>
              <w:t xml:space="preserve">Postępowanie nie podlega ustawie z dnia 29 stycznia 2004 r. Prawo Zamówień Publicznych – wartość zamówienia nie przekracza wyrażonej w złotych kwoty 30.000 euro (art. 4 pkt. 8 ustawy). Szacunkowa wartość zamówienia została określona w drodze szacowania ceny. </w:t>
            </w:r>
          </w:p>
        </w:tc>
      </w:tr>
    </w:tbl>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lastRenderedPageBreak/>
        <w:t xml:space="preserve">3. OPIS PRZEDMIOTU ZAPYTANIA (ZAMÓWIENIA) </w:t>
      </w: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3.1 Przedmiot zamówienia – informacje podstawowe:</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3348"/>
        <w:gridCol w:w="6480"/>
      </w:tblGrid>
      <w:tr w:rsidR="00344382">
        <w:tc>
          <w:tcPr>
            <w:tcW w:w="3348" w:type="dxa"/>
          </w:tcPr>
          <w:p w:rsidR="00344382" w:rsidRDefault="00344382">
            <w:pPr>
              <w:jc w:val="both"/>
              <w:rPr>
                <w:rFonts w:ascii="Calibri" w:hAnsi="Calibri" w:cs="Calibri"/>
                <w:sz w:val="22"/>
                <w:szCs w:val="22"/>
              </w:rPr>
            </w:pPr>
            <w:r>
              <w:rPr>
                <w:rFonts w:ascii="Calibri" w:hAnsi="Calibri" w:cs="Calibri"/>
                <w:sz w:val="22"/>
                <w:szCs w:val="22"/>
              </w:rPr>
              <w:t>Opis Projektu</w:t>
            </w:r>
          </w:p>
        </w:tc>
        <w:tc>
          <w:tcPr>
            <w:tcW w:w="6480" w:type="dxa"/>
          </w:tcPr>
          <w:p w:rsidR="00344382" w:rsidRPr="001B3D1A" w:rsidRDefault="001B3D1A" w:rsidP="00E40C11">
            <w:pPr>
              <w:jc w:val="both"/>
              <w:rPr>
                <w:rFonts w:asciiTheme="minorHAnsi" w:hAnsiTheme="minorHAnsi" w:cs="Calibri"/>
                <w:sz w:val="22"/>
                <w:szCs w:val="22"/>
              </w:rPr>
            </w:pPr>
            <w:bookmarkStart w:id="0" w:name="_GoBack"/>
            <w:r w:rsidRPr="001B3D1A">
              <w:rPr>
                <w:rFonts w:asciiTheme="minorHAnsi" w:hAnsiTheme="minorHAnsi"/>
                <w:sz w:val="22"/>
                <w:szCs w:val="22"/>
              </w:rPr>
              <w:t xml:space="preserve">Przedmiot zamówienia ma zostać wykonany w ramach i w celu  </w:t>
            </w:r>
            <w:r w:rsidR="00E40C11">
              <w:rPr>
                <w:rFonts w:asciiTheme="minorHAnsi" w:hAnsiTheme="minorHAnsi"/>
                <w:sz w:val="22"/>
                <w:szCs w:val="22"/>
              </w:rPr>
              <w:t xml:space="preserve">Pracownicy na 5 - </w:t>
            </w:r>
            <w:r w:rsidRPr="001B3D1A">
              <w:rPr>
                <w:rFonts w:asciiTheme="minorHAnsi" w:hAnsiTheme="minorHAnsi"/>
                <w:sz w:val="22"/>
                <w:szCs w:val="22"/>
              </w:rPr>
              <w:t xml:space="preserve">program rozwoju ZSP w </w:t>
            </w:r>
            <w:r w:rsidR="00E40C11">
              <w:rPr>
                <w:rFonts w:asciiTheme="minorHAnsi" w:hAnsiTheme="minorHAnsi"/>
                <w:sz w:val="22"/>
                <w:szCs w:val="22"/>
              </w:rPr>
              <w:t xml:space="preserve">Złoczewie </w:t>
            </w:r>
            <w:r w:rsidRPr="001B3D1A">
              <w:rPr>
                <w:rFonts w:asciiTheme="minorHAnsi" w:hAnsiTheme="minorHAnsi"/>
                <w:sz w:val="22"/>
                <w:szCs w:val="22"/>
              </w:rPr>
              <w:t>” o nr RPLD.11.03.01-10-000</w:t>
            </w:r>
            <w:r w:rsidR="00E40C11">
              <w:rPr>
                <w:rFonts w:asciiTheme="minorHAnsi" w:hAnsiTheme="minorHAnsi"/>
                <w:sz w:val="22"/>
                <w:szCs w:val="22"/>
              </w:rPr>
              <w:t>2</w:t>
            </w:r>
            <w:r w:rsidRPr="001B3D1A">
              <w:rPr>
                <w:rFonts w:asciiTheme="minorHAnsi" w:hAnsiTheme="minorHAnsi"/>
                <w:sz w:val="22"/>
                <w:szCs w:val="22"/>
              </w:rPr>
              <w:t>/16 współfinansowanego ze środków Europejskiego Funduszu Społecznego w ramach Regionalnego Programu Operacyjnego Województwa Łódzkiego na lata 2014-2020</w:t>
            </w:r>
            <w:bookmarkEnd w:id="0"/>
            <w:r w:rsidRPr="001B3D1A">
              <w:rPr>
                <w:rFonts w:asciiTheme="minorHAnsi" w:hAnsiTheme="minorHAnsi"/>
                <w:sz w:val="22"/>
                <w:szCs w:val="22"/>
              </w:rPr>
              <w:t xml:space="preserve">. </w:t>
            </w:r>
          </w:p>
        </w:tc>
      </w:tr>
      <w:tr w:rsidR="00344382">
        <w:tc>
          <w:tcPr>
            <w:tcW w:w="3348" w:type="dxa"/>
          </w:tcPr>
          <w:p w:rsidR="00344382" w:rsidRDefault="00344382">
            <w:pPr>
              <w:rPr>
                <w:rFonts w:ascii="Calibri" w:hAnsi="Calibri" w:cs="Calibri"/>
                <w:sz w:val="22"/>
                <w:szCs w:val="22"/>
              </w:rPr>
            </w:pPr>
            <w:r>
              <w:rPr>
                <w:rFonts w:ascii="Calibri" w:hAnsi="Calibri" w:cs="Calibri"/>
                <w:sz w:val="22"/>
                <w:szCs w:val="22"/>
              </w:rPr>
              <w:t>Zwięzłe określenie przedmiotu zamówienia</w:t>
            </w:r>
          </w:p>
        </w:tc>
        <w:tc>
          <w:tcPr>
            <w:tcW w:w="6480" w:type="dxa"/>
          </w:tcPr>
          <w:p w:rsidR="00344382" w:rsidRDefault="00344382">
            <w:pPr>
              <w:jc w:val="both"/>
              <w:rPr>
                <w:rFonts w:ascii="Calibri" w:hAnsi="Calibri" w:cs="Calibri"/>
                <w:sz w:val="22"/>
                <w:szCs w:val="22"/>
              </w:rPr>
            </w:pPr>
            <w:r>
              <w:rPr>
                <w:rFonts w:ascii="Calibri" w:hAnsi="Calibri" w:cs="Calibri"/>
                <w:sz w:val="22"/>
                <w:szCs w:val="22"/>
              </w:rPr>
              <w:t xml:space="preserve">Dostarczenie usługi szkoleniowej w zakresie: </w:t>
            </w:r>
          </w:p>
          <w:p w:rsidR="00F4349E" w:rsidRPr="00546455" w:rsidRDefault="00546455" w:rsidP="00546455">
            <w:pPr>
              <w:spacing w:before="150" w:after="150"/>
              <w:textAlignment w:val="baseline"/>
              <w:outlineLvl w:val="0"/>
              <w:rPr>
                <w:rFonts w:ascii="Calibri" w:eastAsia="Times New Roman" w:hAnsi="Calibri" w:cs="Helvetica"/>
                <w:b/>
                <w:kern w:val="36"/>
                <w:sz w:val="22"/>
                <w:szCs w:val="22"/>
              </w:rPr>
            </w:pPr>
            <w:r w:rsidRPr="00F5722A">
              <w:rPr>
                <w:rFonts w:ascii="Calibri" w:eastAsia="Times New Roman" w:hAnsi="Calibri" w:cs="Helvetica"/>
                <w:b/>
                <w:kern w:val="36"/>
                <w:sz w:val="22"/>
                <w:szCs w:val="22"/>
              </w:rPr>
              <w:t>Programowanie aplikacji dla systemu Android – kurs podstawowy</w:t>
            </w:r>
            <w:r>
              <w:rPr>
                <w:rFonts w:ascii="Calibri" w:eastAsia="Times New Roman" w:hAnsi="Calibri" w:cs="Helvetica"/>
                <w:b/>
                <w:kern w:val="36"/>
                <w:sz w:val="22"/>
                <w:szCs w:val="22"/>
              </w:rPr>
              <w:t xml:space="preserve"> w wymiarze 16 h dla 1</w:t>
            </w:r>
            <w:r w:rsidR="00C76364" w:rsidRPr="00546455">
              <w:rPr>
                <w:rFonts w:ascii="Calibri" w:hAnsi="Calibri" w:cs="Calibri"/>
                <w:sz w:val="22"/>
                <w:szCs w:val="22"/>
              </w:rPr>
              <w:t xml:space="preserve"> </w:t>
            </w:r>
            <w:r>
              <w:rPr>
                <w:rFonts w:ascii="Calibri" w:hAnsi="Calibri" w:cs="Calibri"/>
                <w:b/>
                <w:sz w:val="22"/>
                <w:szCs w:val="22"/>
              </w:rPr>
              <w:t>nauczyciela</w:t>
            </w:r>
          </w:p>
          <w:p w:rsidR="00F4349E" w:rsidRPr="00546455" w:rsidRDefault="00F4349E" w:rsidP="00546455">
            <w:pPr>
              <w:ind w:left="360"/>
              <w:jc w:val="both"/>
              <w:rPr>
                <w:rFonts w:ascii="Calibri" w:hAnsi="Calibri" w:cs="Calibri"/>
                <w:sz w:val="22"/>
                <w:szCs w:val="22"/>
              </w:rPr>
            </w:pPr>
          </w:p>
        </w:tc>
      </w:tr>
      <w:tr w:rsidR="00344382">
        <w:tc>
          <w:tcPr>
            <w:tcW w:w="3348" w:type="dxa"/>
          </w:tcPr>
          <w:p w:rsidR="00344382" w:rsidRDefault="00344382">
            <w:pPr>
              <w:rPr>
                <w:rFonts w:ascii="Calibri" w:hAnsi="Calibri" w:cs="Calibri"/>
                <w:sz w:val="22"/>
                <w:szCs w:val="22"/>
              </w:rPr>
            </w:pPr>
            <w:r>
              <w:rPr>
                <w:rFonts w:ascii="Calibri" w:hAnsi="Calibri" w:cs="Calibri"/>
                <w:sz w:val="22"/>
                <w:szCs w:val="22"/>
              </w:rPr>
              <w:t>Wspólny Słownik Zamówień (kody CPV przedmiotu zamówienia)</w:t>
            </w:r>
          </w:p>
        </w:tc>
        <w:tc>
          <w:tcPr>
            <w:tcW w:w="6480" w:type="dxa"/>
          </w:tcPr>
          <w:p w:rsidR="00344382" w:rsidRDefault="00464FBB">
            <w:pPr>
              <w:jc w:val="both"/>
              <w:rPr>
                <w:rFonts w:ascii="Calibri" w:hAnsi="Calibri" w:cs="Calibri"/>
                <w:sz w:val="22"/>
                <w:szCs w:val="22"/>
              </w:rPr>
            </w:pPr>
            <w:r w:rsidRPr="00464FBB">
              <w:rPr>
                <w:rFonts w:ascii="Calibri" w:hAnsi="Calibri" w:cs="Calibri"/>
                <w:sz w:val="22"/>
                <w:szCs w:val="22"/>
              </w:rPr>
              <w:t>80500000-9 - Usługi szkoleniowe</w:t>
            </w:r>
          </w:p>
          <w:p w:rsidR="00464FBB" w:rsidRDefault="00464FBB">
            <w:pPr>
              <w:jc w:val="both"/>
              <w:rPr>
                <w:rFonts w:ascii="Calibri" w:hAnsi="Calibri" w:cs="Calibri"/>
                <w:sz w:val="22"/>
                <w:szCs w:val="22"/>
              </w:rPr>
            </w:pPr>
            <w:r w:rsidRPr="008F058F">
              <w:rPr>
                <w:rFonts w:ascii="Calibri" w:hAnsi="Calibri" w:cs="Calibri"/>
                <w:sz w:val="22"/>
                <w:szCs w:val="22"/>
              </w:rPr>
              <w:t>80530000-8</w:t>
            </w:r>
            <w:r w:rsidR="00D105B2">
              <w:rPr>
                <w:rFonts w:ascii="Calibri" w:hAnsi="Calibri" w:cs="Calibri"/>
                <w:sz w:val="22"/>
                <w:szCs w:val="22"/>
              </w:rPr>
              <w:t xml:space="preserve"> - </w:t>
            </w:r>
            <w:r w:rsidRPr="008F058F">
              <w:rPr>
                <w:rFonts w:ascii="Calibri" w:hAnsi="Calibri" w:cs="Calibri"/>
                <w:sz w:val="22"/>
                <w:szCs w:val="22"/>
              </w:rPr>
              <w:t>Usługi szkolenia zawodowego</w:t>
            </w:r>
          </w:p>
          <w:p w:rsidR="00464FBB" w:rsidRDefault="00464FBB" w:rsidP="00270E5A">
            <w:pPr>
              <w:jc w:val="both"/>
              <w:rPr>
                <w:rFonts w:ascii="Calibri" w:hAnsi="Calibri" w:cs="Calibri"/>
                <w:sz w:val="22"/>
                <w:szCs w:val="22"/>
              </w:rPr>
            </w:pPr>
            <w:r>
              <w:rPr>
                <w:rFonts w:ascii="Calibri" w:hAnsi="Calibri" w:cs="Calibri"/>
                <w:sz w:val="22"/>
                <w:szCs w:val="22"/>
              </w:rPr>
              <w:t xml:space="preserve">80510000-2 </w:t>
            </w:r>
            <w:r w:rsidR="00D105B2">
              <w:rPr>
                <w:rFonts w:ascii="Calibri" w:hAnsi="Calibri" w:cs="Calibri"/>
                <w:sz w:val="22"/>
                <w:szCs w:val="22"/>
              </w:rPr>
              <w:t xml:space="preserve">- </w:t>
            </w:r>
            <w:r w:rsidRPr="00464FBB">
              <w:rPr>
                <w:rFonts w:ascii="Calibri" w:hAnsi="Calibri" w:cs="Calibri"/>
                <w:sz w:val="22"/>
                <w:szCs w:val="22"/>
              </w:rPr>
              <w:t>Usługi szkolenia specjalistycznego</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3.2 Szczegółowy opis przedmiotu zamówienia:</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94"/>
        <w:gridCol w:w="8639"/>
      </w:tblGrid>
      <w:tr w:rsidR="00344382" w:rsidTr="00C61788">
        <w:tc>
          <w:tcPr>
            <w:tcW w:w="1094" w:type="dxa"/>
          </w:tcPr>
          <w:p w:rsidR="00344382" w:rsidRDefault="00344382">
            <w:pPr>
              <w:jc w:val="both"/>
              <w:rPr>
                <w:rFonts w:ascii="Calibri" w:hAnsi="Calibri" w:cs="Calibri"/>
                <w:sz w:val="22"/>
                <w:szCs w:val="22"/>
              </w:rPr>
            </w:pPr>
            <w:r>
              <w:rPr>
                <w:rFonts w:ascii="Calibri" w:hAnsi="Calibri" w:cs="Calibri"/>
                <w:sz w:val="22"/>
                <w:szCs w:val="22"/>
              </w:rPr>
              <w:t>3.2.1</w:t>
            </w:r>
          </w:p>
        </w:tc>
        <w:tc>
          <w:tcPr>
            <w:tcW w:w="8639" w:type="dxa"/>
          </w:tcPr>
          <w:p w:rsidR="00D105B2" w:rsidRPr="00561799" w:rsidRDefault="00817B44" w:rsidP="00817B44">
            <w:pPr>
              <w:jc w:val="both"/>
              <w:rPr>
                <w:rFonts w:ascii="Calibri" w:hAnsi="Calibri" w:cs="Calibri"/>
                <w:b/>
                <w:sz w:val="22"/>
                <w:szCs w:val="22"/>
              </w:rPr>
            </w:pPr>
            <w:r w:rsidRPr="00561799">
              <w:rPr>
                <w:rFonts w:ascii="Calibri" w:hAnsi="Calibri" w:cs="Calibri"/>
                <w:b/>
                <w:sz w:val="22"/>
                <w:szCs w:val="22"/>
              </w:rPr>
              <w:t xml:space="preserve">I. </w:t>
            </w:r>
            <w:r w:rsidR="00D105B2" w:rsidRPr="00561799">
              <w:rPr>
                <w:rFonts w:ascii="Calibri" w:hAnsi="Calibri" w:cs="Calibri"/>
                <w:b/>
                <w:sz w:val="22"/>
                <w:szCs w:val="22"/>
              </w:rPr>
              <w:t>Szczegółowy opis przedmiotu zamówienia:</w:t>
            </w:r>
          </w:p>
          <w:p w:rsidR="00F5722A" w:rsidRPr="00F5722A" w:rsidRDefault="00F5722A" w:rsidP="00546455">
            <w:pPr>
              <w:spacing w:before="150" w:after="150"/>
              <w:textAlignment w:val="baseline"/>
              <w:outlineLvl w:val="0"/>
              <w:rPr>
                <w:rFonts w:ascii="Calibri" w:eastAsia="Times New Roman" w:hAnsi="Calibri" w:cs="Helvetica"/>
                <w:b/>
                <w:kern w:val="36"/>
                <w:sz w:val="22"/>
                <w:szCs w:val="22"/>
              </w:rPr>
            </w:pPr>
            <w:r w:rsidRPr="00F5722A">
              <w:rPr>
                <w:rFonts w:ascii="Calibri" w:eastAsia="Times New Roman" w:hAnsi="Calibri" w:cs="Helvetica"/>
                <w:b/>
                <w:kern w:val="36"/>
                <w:sz w:val="22"/>
                <w:szCs w:val="22"/>
              </w:rPr>
              <w:t>Programowanie aplikacji dla systemu Android – kurs podstawowy</w:t>
            </w:r>
            <w:r w:rsidR="00546455">
              <w:rPr>
                <w:rFonts w:ascii="Calibri" w:eastAsia="Times New Roman" w:hAnsi="Calibri" w:cs="Helvetica"/>
                <w:b/>
                <w:kern w:val="36"/>
                <w:sz w:val="22"/>
                <w:szCs w:val="22"/>
              </w:rPr>
              <w:t xml:space="preserve"> 16 h dla 1 nauczyciela</w:t>
            </w:r>
          </w:p>
          <w:p w:rsidR="00546455" w:rsidRPr="00546455" w:rsidRDefault="00546455" w:rsidP="00546455">
            <w:pPr>
              <w:textAlignment w:val="baseline"/>
              <w:rPr>
                <w:rFonts w:asciiTheme="minorHAnsi" w:eastAsia="Times New Roman" w:hAnsiTheme="minorHAnsi" w:cs="Helvetica"/>
                <w:b/>
                <w:bCs/>
                <w:sz w:val="22"/>
                <w:szCs w:val="22"/>
                <w:u w:val="single"/>
                <w:bdr w:val="none" w:sz="0" w:space="0" w:color="auto" w:frame="1"/>
              </w:rPr>
            </w:pPr>
            <w:r w:rsidRPr="00546455">
              <w:rPr>
                <w:rFonts w:asciiTheme="minorHAnsi" w:eastAsia="Times New Roman" w:hAnsiTheme="minorHAnsi" w:cs="Helvetica"/>
                <w:b/>
                <w:bCs/>
                <w:sz w:val="22"/>
                <w:szCs w:val="22"/>
                <w:u w:val="single"/>
                <w:bdr w:val="none" w:sz="0" w:space="0" w:color="auto" w:frame="1"/>
              </w:rPr>
              <w:t>Tematyka szkolenia :</w:t>
            </w:r>
          </w:p>
          <w:p w:rsidR="00546455" w:rsidRPr="00546455" w:rsidRDefault="00546455" w:rsidP="00546455">
            <w:pPr>
              <w:textAlignment w:val="baseline"/>
              <w:rPr>
                <w:rFonts w:asciiTheme="minorHAnsi" w:eastAsia="Times New Roman" w:hAnsiTheme="minorHAnsi" w:cs="Helvetica"/>
                <w:b/>
                <w:bCs/>
                <w:sz w:val="22"/>
                <w:szCs w:val="22"/>
                <w:bdr w:val="none" w:sz="0" w:space="0" w:color="auto" w:frame="1"/>
              </w:rPr>
            </w:pPr>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Architektura systemu Android</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Podstawowe pojęcia</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Komponenty</w:t>
            </w:r>
            <w:r>
              <w:rPr>
                <w:rFonts w:asciiTheme="minorHAnsi" w:eastAsia="Times New Roman" w:hAnsiTheme="minorHAnsi" w:cs="Helvetica"/>
                <w:sz w:val="22"/>
                <w:szCs w:val="22"/>
              </w:rPr>
              <w:t xml:space="preserve"> , </w:t>
            </w:r>
            <w:r w:rsidRPr="00546455">
              <w:rPr>
                <w:rFonts w:asciiTheme="minorHAnsi" w:eastAsia="Times New Roman" w:hAnsiTheme="minorHAnsi" w:cs="Helvetica"/>
                <w:sz w:val="22"/>
                <w:szCs w:val="22"/>
              </w:rPr>
              <w:t>Android Manifest</w:t>
            </w:r>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Android Studio</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Instalacja i konfiguracja Android Studio</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Android Development Tools</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Przygotowanie środowiska Android Studio</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Tworzenie nowego projektu</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Definiowanie elementów projektu – architektura projektu</w:t>
            </w:r>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Definiowanie interfejsu użytkownika</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Widoki</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Rozmieszczenie komponentów (</w:t>
            </w:r>
            <w:proofErr w:type="spellStart"/>
            <w:r w:rsidRPr="00546455">
              <w:rPr>
                <w:rFonts w:asciiTheme="minorHAnsi" w:eastAsia="Times New Roman" w:hAnsiTheme="minorHAnsi" w:cs="Helvetica"/>
                <w:sz w:val="22"/>
                <w:szCs w:val="22"/>
              </w:rPr>
              <w:t>Layouts</w:t>
            </w:r>
            <w:proofErr w:type="spellEnd"/>
            <w:r w:rsidRPr="00546455">
              <w:rPr>
                <w:rFonts w:asciiTheme="minorHAnsi" w:eastAsia="Times New Roman" w:hAnsiTheme="minorHAnsi" w:cs="Helvetica"/>
                <w:sz w:val="22"/>
                <w:szCs w:val="22"/>
              </w:rPr>
              <w:t>)</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Dostęp do </w:t>
            </w:r>
            <w:proofErr w:type="spellStart"/>
            <w:r w:rsidRPr="00546455">
              <w:rPr>
                <w:rFonts w:asciiTheme="minorHAnsi" w:eastAsia="Times New Roman" w:hAnsiTheme="minorHAnsi" w:cs="Helvetica"/>
                <w:sz w:val="22"/>
                <w:szCs w:val="22"/>
              </w:rPr>
              <w:t>widgets</w:t>
            </w:r>
            <w:proofErr w:type="spellEnd"/>
            <w:r w:rsidRPr="00546455">
              <w:rPr>
                <w:rFonts w:asciiTheme="minorHAnsi" w:eastAsia="Times New Roman" w:hAnsiTheme="minorHAnsi" w:cs="Helvetica"/>
                <w:sz w:val="22"/>
                <w:szCs w:val="22"/>
              </w:rPr>
              <w:t xml:space="preserve"> w </w:t>
            </w:r>
            <w:proofErr w:type="spellStart"/>
            <w:r w:rsidRPr="00546455">
              <w:rPr>
                <w:rFonts w:asciiTheme="minorHAnsi" w:eastAsia="Times New Roman" w:hAnsiTheme="minorHAnsi" w:cs="Helvetica"/>
                <w:sz w:val="22"/>
                <w:szCs w:val="22"/>
              </w:rPr>
              <w:t>Activities</w:t>
            </w:r>
            <w:proofErr w:type="spellEnd"/>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Programowanie różnych wielkości ekranu</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Screen</w:t>
            </w:r>
            <w:proofErr w:type="spellEnd"/>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sizes</w:t>
            </w:r>
            <w:proofErr w:type="spellEnd"/>
            <w:r w:rsidRPr="00546455">
              <w:rPr>
                <w:rFonts w:asciiTheme="minorHAnsi" w:eastAsia="Times New Roman" w:hAnsiTheme="minorHAnsi" w:cs="Helvetica"/>
                <w:sz w:val="22"/>
                <w:szCs w:val="22"/>
              </w:rPr>
              <w:t xml:space="preserve"> and </w:t>
            </w:r>
            <w:proofErr w:type="spellStart"/>
            <w:r w:rsidRPr="00546455">
              <w:rPr>
                <w:rFonts w:asciiTheme="minorHAnsi" w:eastAsia="Times New Roman" w:hAnsiTheme="minorHAnsi" w:cs="Helvetica"/>
                <w:sz w:val="22"/>
                <w:szCs w:val="22"/>
              </w:rPr>
              <w:t>Densities</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Użycie </w:t>
            </w:r>
            <w:proofErr w:type="spellStart"/>
            <w:r w:rsidRPr="00546455">
              <w:rPr>
                <w:rFonts w:asciiTheme="minorHAnsi" w:eastAsia="Times New Roman" w:hAnsiTheme="minorHAnsi" w:cs="Helvetica"/>
                <w:sz w:val="22"/>
                <w:szCs w:val="22"/>
              </w:rPr>
              <w:t>device</w:t>
            </w:r>
            <w:proofErr w:type="spellEnd"/>
            <w:r w:rsidRPr="00546455">
              <w:rPr>
                <w:rFonts w:asciiTheme="minorHAnsi" w:eastAsia="Times New Roman" w:hAnsiTheme="minorHAnsi" w:cs="Helvetica"/>
                <w:sz w:val="22"/>
                <w:szCs w:val="22"/>
              </w:rPr>
              <w:t xml:space="preserve"> independent </w:t>
            </w:r>
            <w:proofErr w:type="spellStart"/>
            <w:r w:rsidRPr="00546455">
              <w:rPr>
                <w:rFonts w:asciiTheme="minorHAnsi" w:eastAsia="Times New Roman" w:hAnsiTheme="minorHAnsi" w:cs="Helvetica"/>
                <w:sz w:val="22"/>
                <w:szCs w:val="22"/>
              </w:rPr>
              <w:t>pixel</w:t>
            </w:r>
            <w:proofErr w:type="spellEnd"/>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dp</w:t>
            </w:r>
            <w:proofErr w:type="spellEnd"/>
            <w:r w:rsidRPr="00546455">
              <w:rPr>
                <w:rFonts w:asciiTheme="minorHAnsi" w:eastAsia="Times New Roman" w:hAnsiTheme="minorHAnsi" w:cs="Helvetica"/>
                <w:sz w:val="22"/>
                <w:szCs w:val="22"/>
              </w:rPr>
              <w:t>)</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Konwersja pomiędzy </w:t>
            </w:r>
            <w:r>
              <w:rPr>
                <w:rFonts w:asciiTheme="minorHAnsi" w:eastAsia="Times New Roman" w:hAnsiTheme="minorHAnsi" w:cs="Helvetica"/>
                <w:sz w:val="22"/>
                <w:szCs w:val="22"/>
              </w:rPr>
              <w:br/>
            </w:r>
            <w:proofErr w:type="spellStart"/>
            <w:r w:rsidRPr="00546455">
              <w:rPr>
                <w:rFonts w:asciiTheme="minorHAnsi" w:eastAsia="Times New Roman" w:hAnsiTheme="minorHAnsi" w:cs="Helvetica"/>
                <w:sz w:val="22"/>
                <w:szCs w:val="22"/>
              </w:rPr>
              <w:t>pixels</w:t>
            </w:r>
            <w:proofErr w:type="spellEnd"/>
            <w:r w:rsidRPr="00546455">
              <w:rPr>
                <w:rFonts w:asciiTheme="minorHAnsi" w:eastAsia="Times New Roman" w:hAnsiTheme="minorHAnsi" w:cs="Helvetica"/>
                <w:sz w:val="22"/>
                <w:szCs w:val="22"/>
              </w:rPr>
              <w:t xml:space="preserve"> i </w:t>
            </w:r>
            <w:proofErr w:type="spellStart"/>
            <w:r w:rsidRPr="00546455">
              <w:rPr>
                <w:rFonts w:asciiTheme="minorHAnsi" w:eastAsia="Times New Roman" w:hAnsiTheme="minorHAnsi" w:cs="Helvetica"/>
                <w:sz w:val="22"/>
                <w:szCs w:val="22"/>
              </w:rPr>
              <w:t>dp</w:t>
            </w:r>
            <w:proofErr w:type="spellEnd"/>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Komunikacja pomiędzy zamiarem (</w:t>
            </w:r>
            <w:proofErr w:type="spellStart"/>
            <w:r w:rsidRPr="00546455">
              <w:rPr>
                <w:rFonts w:asciiTheme="minorHAnsi" w:eastAsia="Times New Roman" w:hAnsiTheme="minorHAnsi" w:cs="Helvetica"/>
                <w:b/>
                <w:bCs/>
                <w:sz w:val="22"/>
                <w:szCs w:val="22"/>
                <w:bdr w:val="none" w:sz="0" w:space="0" w:color="auto" w:frame="1"/>
              </w:rPr>
              <w:t>Intents</w:t>
            </w:r>
            <w:proofErr w:type="spellEnd"/>
            <w:r w:rsidRPr="00546455">
              <w:rPr>
                <w:rFonts w:asciiTheme="minorHAnsi" w:eastAsia="Times New Roman" w:hAnsiTheme="minorHAnsi" w:cs="Helvetica"/>
                <w:b/>
                <w:bCs/>
                <w:sz w:val="22"/>
                <w:szCs w:val="22"/>
                <w:bdr w:val="none" w:sz="0" w:space="0" w:color="auto" w:frame="1"/>
              </w:rPr>
              <w:t>) i aktywnością (Activity)</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Intents</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IntentFilter</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Definiowanie </w:t>
            </w:r>
            <w:proofErr w:type="spellStart"/>
            <w:r w:rsidRPr="00546455">
              <w:rPr>
                <w:rFonts w:asciiTheme="minorHAnsi" w:eastAsia="Times New Roman" w:hAnsiTheme="minorHAnsi" w:cs="Helvetica"/>
                <w:sz w:val="22"/>
                <w:szCs w:val="22"/>
              </w:rPr>
              <w:t>Activities</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Activity </w:t>
            </w:r>
            <w:proofErr w:type="spellStart"/>
            <w:r w:rsidRPr="00546455">
              <w:rPr>
                <w:rFonts w:asciiTheme="minorHAnsi" w:eastAsia="Times New Roman" w:hAnsiTheme="minorHAnsi" w:cs="Helvetica"/>
                <w:sz w:val="22"/>
                <w:szCs w:val="22"/>
              </w:rPr>
              <w:t>stack</w:t>
            </w:r>
            <w:proofErr w:type="spellEnd"/>
          </w:p>
          <w:p w:rsidR="00546455" w:rsidRPr="00546455" w:rsidRDefault="00546455" w:rsidP="00546455">
            <w:pPr>
              <w:textAlignment w:val="baseline"/>
              <w:rPr>
                <w:rFonts w:asciiTheme="minorHAnsi" w:eastAsia="Times New Roman" w:hAnsiTheme="minorHAnsi" w:cs="Helvetica"/>
                <w:sz w:val="22"/>
                <w:szCs w:val="22"/>
              </w:rPr>
            </w:pPr>
            <w:proofErr w:type="spellStart"/>
            <w:r w:rsidRPr="00546455">
              <w:rPr>
                <w:rFonts w:asciiTheme="minorHAnsi" w:eastAsia="Times New Roman" w:hAnsiTheme="minorHAnsi" w:cs="Helvetica"/>
                <w:b/>
                <w:bCs/>
                <w:sz w:val="22"/>
                <w:szCs w:val="22"/>
                <w:bdr w:val="none" w:sz="0" w:space="0" w:color="auto" w:frame="1"/>
              </w:rPr>
              <w:t>ActionBar</w:t>
            </w:r>
            <w:proofErr w:type="spellEnd"/>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ActionBar</w:t>
            </w:r>
            <w:proofErr w:type="spellEnd"/>
            <w:r w:rsidRPr="00546455">
              <w:rPr>
                <w:rFonts w:asciiTheme="minorHAnsi" w:eastAsia="Times New Roman" w:hAnsiTheme="minorHAnsi" w:cs="Helvetica"/>
                <w:sz w:val="22"/>
                <w:szCs w:val="22"/>
              </w:rPr>
              <w:t xml:space="preserve"> vs. </w:t>
            </w:r>
            <w:proofErr w:type="spellStart"/>
            <w:r w:rsidRPr="00546455">
              <w:rPr>
                <w:rFonts w:asciiTheme="minorHAnsi" w:eastAsia="Times New Roman" w:hAnsiTheme="minorHAnsi" w:cs="Helvetica"/>
                <w:sz w:val="22"/>
                <w:szCs w:val="22"/>
              </w:rPr>
              <w:t>OptionMenu</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Defining</w:t>
            </w:r>
            <w:proofErr w:type="spellEnd"/>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an</w:t>
            </w:r>
            <w:proofErr w:type="spellEnd"/>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ActionBar</w:t>
            </w:r>
            <w:proofErr w:type="spellEnd"/>
            <w:r w:rsidRPr="00546455">
              <w:rPr>
                <w:rFonts w:asciiTheme="minorHAnsi" w:eastAsia="Times New Roman" w:hAnsiTheme="minorHAnsi" w:cs="Helvetica"/>
                <w:sz w:val="22"/>
                <w:szCs w:val="22"/>
              </w:rPr>
              <w:t xml:space="preserve"> menu</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Custom</w:t>
            </w:r>
            <w:proofErr w:type="spellEnd"/>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Views</w:t>
            </w:r>
            <w:proofErr w:type="spellEnd"/>
            <w:r w:rsidRPr="00546455">
              <w:rPr>
                <w:rFonts w:asciiTheme="minorHAnsi" w:eastAsia="Times New Roman" w:hAnsiTheme="minorHAnsi" w:cs="Helvetica"/>
                <w:sz w:val="22"/>
                <w:szCs w:val="22"/>
              </w:rPr>
              <w:t xml:space="preserve"> in the </w:t>
            </w:r>
            <w:proofErr w:type="spellStart"/>
            <w:r w:rsidRPr="00546455">
              <w:rPr>
                <w:rFonts w:asciiTheme="minorHAnsi" w:eastAsia="Times New Roman" w:hAnsiTheme="minorHAnsi" w:cs="Helvetica"/>
                <w:sz w:val="22"/>
                <w:szCs w:val="22"/>
              </w:rPr>
              <w:t>ActionBar</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Contextual</w:t>
            </w:r>
            <w:proofErr w:type="spellEnd"/>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action</w:t>
            </w:r>
            <w:proofErr w:type="spellEnd"/>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mode</w:t>
            </w:r>
            <w:proofErr w:type="spellEnd"/>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Style and zbiory styli (</w:t>
            </w:r>
            <w:proofErr w:type="spellStart"/>
            <w:r w:rsidRPr="00546455">
              <w:rPr>
                <w:rFonts w:asciiTheme="minorHAnsi" w:eastAsia="Times New Roman" w:hAnsiTheme="minorHAnsi" w:cs="Helvetica"/>
                <w:b/>
                <w:bCs/>
                <w:sz w:val="22"/>
                <w:szCs w:val="22"/>
                <w:bdr w:val="none" w:sz="0" w:space="0" w:color="auto" w:frame="1"/>
              </w:rPr>
              <w:t>Themes</w:t>
            </w:r>
            <w:proofErr w:type="spellEnd"/>
            <w:r w:rsidRPr="00546455">
              <w:rPr>
                <w:rFonts w:asciiTheme="minorHAnsi" w:eastAsia="Times New Roman" w:hAnsiTheme="minorHAnsi" w:cs="Helvetica"/>
                <w:b/>
                <w:bCs/>
                <w:sz w:val="22"/>
                <w:szCs w:val="22"/>
                <w:bdr w:val="none" w:sz="0" w:space="0" w:color="auto" w:frame="1"/>
              </w:rPr>
              <w:t>)</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Style widoków</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Użycie zbiorów styli w Aktywnościach</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Rozszerzenie zbiorów styli</w:t>
            </w:r>
          </w:p>
          <w:p w:rsidR="00546455" w:rsidRPr="00546455" w:rsidRDefault="00546455" w:rsidP="00546455">
            <w:pPr>
              <w:textAlignment w:val="baseline"/>
              <w:rPr>
                <w:rFonts w:asciiTheme="minorHAnsi" w:eastAsia="Times New Roman" w:hAnsiTheme="minorHAnsi" w:cs="Helvetica"/>
                <w:sz w:val="22"/>
                <w:szCs w:val="22"/>
              </w:rPr>
            </w:pPr>
            <w:proofErr w:type="spellStart"/>
            <w:r w:rsidRPr="00546455">
              <w:rPr>
                <w:rFonts w:asciiTheme="minorHAnsi" w:eastAsia="Times New Roman" w:hAnsiTheme="minorHAnsi" w:cs="Helvetica"/>
                <w:b/>
                <w:bCs/>
                <w:sz w:val="22"/>
                <w:szCs w:val="22"/>
                <w:bdr w:val="none" w:sz="0" w:space="0" w:color="auto" w:frame="1"/>
              </w:rPr>
              <w:t>ListViews</w:t>
            </w:r>
            <w:proofErr w:type="spellEnd"/>
            <w:r w:rsidRPr="00546455">
              <w:rPr>
                <w:rFonts w:asciiTheme="minorHAnsi" w:eastAsia="Times New Roman" w:hAnsiTheme="minorHAnsi" w:cs="Helvetica"/>
                <w:b/>
                <w:bCs/>
                <w:sz w:val="22"/>
                <w:szCs w:val="22"/>
                <w:bdr w:val="none" w:sz="0" w:space="0" w:color="auto" w:frame="1"/>
              </w:rPr>
              <w:t xml:space="preserve"> i </w:t>
            </w:r>
            <w:proofErr w:type="spellStart"/>
            <w:r w:rsidRPr="00546455">
              <w:rPr>
                <w:rFonts w:asciiTheme="minorHAnsi" w:eastAsia="Times New Roman" w:hAnsiTheme="minorHAnsi" w:cs="Helvetica"/>
                <w:b/>
                <w:bCs/>
                <w:sz w:val="22"/>
                <w:szCs w:val="22"/>
                <w:bdr w:val="none" w:sz="0" w:space="0" w:color="auto" w:frame="1"/>
              </w:rPr>
              <w:t>ListActivity</w:t>
            </w:r>
            <w:proofErr w:type="spellEnd"/>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ListView</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ListActivity</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Definiowanie List Adapter</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Optymalizacja wydajności</w:t>
            </w:r>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lastRenderedPageBreak/>
              <w:t>Fragmenty i nawigacja</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Pliki i ich bezpieczeństwo</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Zastosowanie fragmentów w konstrukcji aplikacji oraz jej obsługi</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Dodawanie aktywności do fragmentów</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Znaczenie fragmentów w Layoucie</w:t>
            </w:r>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Użycie struktur danych</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JSON</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XML</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w:t>
            </w:r>
            <w:proofErr w:type="spellStart"/>
            <w:r w:rsidRPr="00546455">
              <w:rPr>
                <w:rFonts w:asciiTheme="minorHAnsi" w:eastAsia="Times New Roman" w:hAnsiTheme="minorHAnsi" w:cs="Helvetica"/>
                <w:sz w:val="22"/>
                <w:szCs w:val="22"/>
              </w:rPr>
              <w:t>SQLite</w:t>
            </w:r>
            <w:proofErr w:type="spellEnd"/>
          </w:p>
          <w:p w:rsidR="00546455" w:rsidRPr="00546455" w:rsidRDefault="00546455" w:rsidP="00546455">
            <w:pPr>
              <w:textAlignment w:val="baseline"/>
              <w:rPr>
                <w:rFonts w:asciiTheme="minorHAnsi" w:eastAsia="Times New Roman" w:hAnsiTheme="minorHAnsi" w:cs="Helvetica"/>
                <w:sz w:val="22"/>
                <w:szCs w:val="22"/>
              </w:rPr>
            </w:pPr>
            <w:r w:rsidRPr="00546455">
              <w:rPr>
                <w:rFonts w:asciiTheme="minorHAnsi" w:eastAsia="Times New Roman" w:hAnsiTheme="minorHAnsi" w:cs="Helvetica"/>
                <w:b/>
                <w:bCs/>
                <w:sz w:val="22"/>
                <w:szCs w:val="22"/>
                <w:bdr w:val="none" w:sz="0" w:space="0" w:color="auto" w:frame="1"/>
              </w:rPr>
              <w:t>Przetwarzanie asynchroniczne</w:t>
            </w:r>
          </w:p>
          <w:p w:rsidR="00546455" w:rsidRPr="00546455" w:rsidRDefault="00546455" w:rsidP="00546455">
            <w:pPr>
              <w:spacing w:after="150"/>
              <w:textAlignment w:val="baseline"/>
              <w:rPr>
                <w:rFonts w:asciiTheme="minorHAnsi" w:eastAsia="Times New Roman" w:hAnsiTheme="minorHAnsi" w:cs="Helvetica"/>
                <w:sz w:val="22"/>
                <w:szCs w:val="22"/>
              </w:rPr>
            </w:pPr>
            <w:r w:rsidRPr="00546455">
              <w:rPr>
                <w:rFonts w:asciiTheme="minorHAnsi" w:eastAsia="Times New Roman" w:hAnsiTheme="minorHAnsi" w:cs="Helvetica"/>
                <w:sz w:val="22"/>
                <w:szCs w:val="22"/>
              </w:rPr>
              <w:t>• Wielowątkowość</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Modyfikacja interfejsu użytkownika przez wątki</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Ograniczenia - Application Not </w:t>
            </w:r>
            <w:proofErr w:type="spellStart"/>
            <w:r w:rsidRPr="00546455">
              <w:rPr>
                <w:rFonts w:asciiTheme="minorHAnsi" w:eastAsia="Times New Roman" w:hAnsiTheme="minorHAnsi" w:cs="Helvetica"/>
                <w:sz w:val="22"/>
                <w:szCs w:val="22"/>
              </w:rPr>
              <w:t>Resonding</w:t>
            </w:r>
            <w:proofErr w:type="spellEnd"/>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Użycie uchwytów do komunikacji</w:t>
            </w:r>
            <w:r>
              <w:rPr>
                <w:rFonts w:asciiTheme="minorHAnsi" w:eastAsia="Times New Roman" w:hAnsiTheme="minorHAnsi" w:cs="Helvetica"/>
                <w:sz w:val="22"/>
                <w:szCs w:val="22"/>
              </w:rPr>
              <w:t xml:space="preserve">, </w:t>
            </w:r>
            <w:r w:rsidRPr="00546455">
              <w:rPr>
                <w:rFonts w:asciiTheme="minorHAnsi" w:eastAsia="Times New Roman" w:hAnsiTheme="minorHAnsi" w:cs="Helvetica"/>
                <w:sz w:val="22"/>
                <w:szCs w:val="22"/>
              </w:rPr>
              <w:t xml:space="preserve"> Użycie </w:t>
            </w:r>
            <w:proofErr w:type="spellStart"/>
            <w:r w:rsidRPr="00546455">
              <w:rPr>
                <w:rFonts w:asciiTheme="minorHAnsi" w:eastAsia="Times New Roman" w:hAnsiTheme="minorHAnsi" w:cs="Helvetica"/>
                <w:sz w:val="22"/>
                <w:szCs w:val="22"/>
              </w:rPr>
              <w:t>AsyncTask</w:t>
            </w:r>
            <w:proofErr w:type="spellEnd"/>
          </w:p>
          <w:p w:rsidR="00546455" w:rsidRPr="00546455" w:rsidRDefault="00546455" w:rsidP="00546455">
            <w:pPr>
              <w:textAlignment w:val="baseline"/>
              <w:rPr>
                <w:rFonts w:asciiTheme="minorHAnsi" w:eastAsia="Times New Roman" w:hAnsiTheme="minorHAnsi" w:cs="Helvetica"/>
                <w:sz w:val="22"/>
                <w:szCs w:val="22"/>
              </w:rPr>
            </w:pPr>
          </w:p>
          <w:p w:rsidR="00546455" w:rsidRPr="00546455" w:rsidRDefault="00546455" w:rsidP="00546455">
            <w:pPr>
              <w:textAlignment w:val="baseline"/>
              <w:rPr>
                <w:rFonts w:asciiTheme="minorHAnsi" w:eastAsia="Times New Roman" w:hAnsiTheme="minorHAnsi" w:cs="Helvetica"/>
                <w:b/>
                <w:color w:val="2C3438"/>
                <w:sz w:val="22"/>
                <w:szCs w:val="22"/>
                <w:u w:val="single"/>
              </w:rPr>
            </w:pPr>
            <w:r w:rsidRPr="00546455">
              <w:rPr>
                <w:rFonts w:asciiTheme="minorHAnsi" w:eastAsia="Times New Roman" w:hAnsiTheme="minorHAnsi" w:cs="Helvetica"/>
                <w:b/>
                <w:color w:val="2C3438"/>
                <w:sz w:val="22"/>
                <w:szCs w:val="22"/>
                <w:u w:val="single"/>
              </w:rPr>
              <w:t>Umiejętności:</w:t>
            </w:r>
          </w:p>
          <w:p w:rsidR="00F5722A" w:rsidRPr="00F5722A" w:rsidRDefault="00F5722A" w:rsidP="00F5722A">
            <w:pPr>
              <w:spacing w:after="150"/>
              <w:textAlignment w:val="baseline"/>
              <w:rPr>
                <w:rFonts w:ascii="Calibri" w:eastAsia="Times New Roman" w:hAnsi="Calibri" w:cs="Helvetica"/>
                <w:sz w:val="22"/>
                <w:szCs w:val="22"/>
              </w:rPr>
            </w:pPr>
            <w:r w:rsidRPr="00F5722A">
              <w:rPr>
                <w:rFonts w:ascii="Calibri" w:eastAsia="Times New Roman" w:hAnsi="Calibri" w:cs="Helvetica"/>
                <w:sz w:val="22"/>
                <w:szCs w:val="22"/>
              </w:rPr>
              <w:t>Szkolenie</w:t>
            </w:r>
            <w:r w:rsidRPr="00561799">
              <w:rPr>
                <w:rFonts w:ascii="Calibri" w:eastAsia="Times New Roman" w:hAnsi="Calibri" w:cs="Helvetica"/>
                <w:sz w:val="22"/>
                <w:szCs w:val="22"/>
              </w:rPr>
              <w:t xml:space="preserve"> ma </w:t>
            </w:r>
            <w:r w:rsidRPr="00F5722A">
              <w:rPr>
                <w:rFonts w:ascii="Calibri" w:eastAsia="Times New Roman" w:hAnsi="Calibri" w:cs="Helvetica"/>
                <w:sz w:val="22"/>
                <w:szCs w:val="22"/>
              </w:rPr>
              <w:t>przygotow</w:t>
            </w:r>
            <w:r w:rsidRPr="00561799">
              <w:rPr>
                <w:rFonts w:ascii="Calibri" w:eastAsia="Times New Roman" w:hAnsi="Calibri" w:cs="Helvetica"/>
                <w:sz w:val="22"/>
                <w:szCs w:val="22"/>
              </w:rPr>
              <w:t xml:space="preserve">ać </w:t>
            </w:r>
            <w:r w:rsidRPr="00F5722A">
              <w:rPr>
                <w:rFonts w:ascii="Calibri" w:eastAsia="Times New Roman" w:hAnsi="Calibri" w:cs="Helvetica"/>
                <w:sz w:val="22"/>
                <w:szCs w:val="22"/>
              </w:rPr>
              <w:t xml:space="preserve"> do programowania podstawowych elementów aplikacji mobilnych na system Android, używaniu Android Studio w procesie programowania aplikacji oraz użyciu języków JAVA i XML do tworzenie elementów projektu. Słuchacz będzie potrafił zbudować nowy projekt aplikacji Androida, napisać aplikację z użyciem takich elementów jak: intencje i aktywności, style, </w:t>
            </w:r>
            <w:proofErr w:type="spellStart"/>
            <w:r w:rsidRPr="00F5722A">
              <w:rPr>
                <w:rFonts w:ascii="Calibri" w:eastAsia="Times New Roman" w:hAnsi="Calibri" w:cs="Helvetica"/>
                <w:sz w:val="22"/>
                <w:szCs w:val="22"/>
              </w:rPr>
              <w:t>listView</w:t>
            </w:r>
            <w:proofErr w:type="spellEnd"/>
            <w:r w:rsidRPr="00F5722A">
              <w:rPr>
                <w:rFonts w:ascii="Calibri" w:eastAsia="Times New Roman" w:hAnsi="Calibri" w:cs="Helvetica"/>
                <w:sz w:val="22"/>
                <w:szCs w:val="22"/>
              </w:rPr>
              <w:t xml:space="preserve">, </w:t>
            </w:r>
            <w:proofErr w:type="spellStart"/>
            <w:r w:rsidRPr="00F5722A">
              <w:rPr>
                <w:rFonts w:ascii="Calibri" w:eastAsia="Times New Roman" w:hAnsi="Calibri" w:cs="Helvetica"/>
                <w:sz w:val="22"/>
                <w:szCs w:val="22"/>
              </w:rPr>
              <w:t>fragments</w:t>
            </w:r>
            <w:proofErr w:type="spellEnd"/>
            <w:r w:rsidRPr="00F5722A">
              <w:rPr>
                <w:rFonts w:ascii="Calibri" w:eastAsia="Times New Roman" w:hAnsi="Calibri" w:cs="Helvetica"/>
                <w:sz w:val="22"/>
                <w:szCs w:val="22"/>
              </w:rPr>
              <w:t>, protokoły komunikacji sieciowej, klasy przetwarzania asynchronicznego.</w:t>
            </w:r>
          </w:p>
          <w:p w:rsidR="00F5722A" w:rsidRPr="00F5722A" w:rsidRDefault="00F5722A" w:rsidP="00F5722A">
            <w:pPr>
              <w:spacing w:after="150"/>
              <w:textAlignment w:val="baseline"/>
              <w:rPr>
                <w:rFonts w:ascii="Calibri" w:eastAsia="Times New Roman" w:hAnsi="Calibri" w:cs="Helvetica"/>
                <w:sz w:val="22"/>
                <w:szCs w:val="22"/>
              </w:rPr>
            </w:pPr>
            <w:r w:rsidRPr="00F5722A">
              <w:rPr>
                <w:rFonts w:ascii="Calibri" w:eastAsia="Times New Roman" w:hAnsi="Calibri" w:cs="Helvetica"/>
                <w:sz w:val="22"/>
                <w:szCs w:val="22"/>
              </w:rPr>
              <w:t>Po ukończeniu kursu uczestnik/czka będzie potrafił/a:</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Używać środowiska Android Studio do projektowania i programowania aplikacji natywnych dla systemu Android</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Używać języka Java w zakresie potrzebnym do zaprogramowania aplikacji Android</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Używać języka XML w procesie programowania aplikacji dla Androida</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Korzystać z cyklu życia aplikacji dla Androida i stosować takie elementy jak aktywności czy intencje</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Zbudować interfejs programu, tworząc go indywidualnie lub z użyciem stylów</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 xml:space="preserve">Zastosować obiekty typu </w:t>
            </w:r>
            <w:proofErr w:type="spellStart"/>
            <w:r w:rsidRPr="00F5722A">
              <w:rPr>
                <w:rFonts w:ascii="Calibri" w:eastAsia="Times New Roman" w:hAnsi="Calibri" w:cs="Helvetica"/>
                <w:sz w:val="22"/>
                <w:szCs w:val="22"/>
              </w:rPr>
              <w:t>ListView</w:t>
            </w:r>
            <w:proofErr w:type="spellEnd"/>
            <w:r w:rsidRPr="00F5722A">
              <w:rPr>
                <w:rFonts w:ascii="Calibri" w:eastAsia="Times New Roman" w:hAnsi="Calibri" w:cs="Helvetica"/>
                <w:sz w:val="22"/>
                <w:szCs w:val="22"/>
              </w:rPr>
              <w:t> </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Tworzyć nawigację aplikacji</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Implementować algorytmy do silnika aplikacji</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Stosować metody związane ze źródłami danych: XML i JSON</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 xml:space="preserve">Używać technologii </w:t>
            </w:r>
            <w:proofErr w:type="spellStart"/>
            <w:r w:rsidRPr="00F5722A">
              <w:rPr>
                <w:rFonts w:ascii="Calibri" w:eastAsia="Times New Roman" w:hAnsi="Calibri" w:cs="Helvetica"/>
                <w:sz w:val="22"/>
                <w:szCs w:val="22"/>
              </w:rPr>
              <w:t>SQLite</w:t>
            </w:r>
            <w:proofErr w:type="spellEnd"/>
            <w:r w:rsidRPr="00F5722A">
              <w:rPr>
                <w:rFonts w:ascii="Calibri" w:eastAsia="Times New Roman" w:hAnsi="Calibri" w:cs="Helvetica"/>
                <w:sz w:val="22"/>
                <w:szCs w:val="22"/>
              </w:rPr>
              <w:t xml:space="preserve"> do komunikacji ze źródłami danych SQL</w:t>
            </w:r>
          </w:p>
          <w:p w:rsidR="00F5722A" w:rsidRPr="00F5722A" w:rsidRDefault="00F5722A" w:rsidP="00F5722A">
            <w:pPr>
              <w:textAlignment w:val="baseline"/>
              <w:rPr>
                <w:rFonts w:ascii="Calibri" w:eastAsia="Times New Roman" w:hAnsi="Calibri" w:cs="Helvetica"/>
                <w:sz w:val="22"/>
                <w:szCs w:val="22"/>
              </w:rPr>
            </w:pPr>
            <w:r w:rsidRPr="00F5722A">
              <w:rPr>
                <w:rFonts w:ascii="Calibri" w:eastAsia="Times New Roman" w:hAnsi="Calibri" w:cs="Helvetica"/>
                <w:sz w:val="22"/>
                <w:szCs w:val="22"/>
              </w:rPr>
              <w:t>•</w:t>
            </w:r>
            <w:r w:rsidRPr="00561799">
              <w:rPr>
                <w:rFonts w:ascii="Calibri" w:eastAsia="Times New Roman" w:hAnsi="Calibri" w:cs="Helvetica"/>
                <w:sz w:val="22"/>
                <w:szCs w:val="22"/>
                <w:bdr w:val="none" w:sz="0" w:space="0" w:color="auto" w:frame="1"/>
              </w:rPr>
              <w:t xml:space="preserve"> </w:t>
            </w:r>
            <w:r w:rsidRPr="00F5722A">
              <w:rPr>
                <w:rFonts w:ascii="Calibri" w:eastAsia="Times New Roman" w:hAnsi="Calibri" w:cs="Helvetica"/>
                <w:sz w:val="22"/>
                <w:szCs w:val="22"/>
              </w:rPr>
              <w:t>Pisać aplikacje z życiem klas asynchronicznych</w:t>
            </w:r>
          </w:p>
          <w:p w:rsidR="00F5722A" w:rsidRPr="00561799" w:rsidRDefault="00F5722A" w:rsidP="00817B44">
            <w:pPr>
              <w:jc w:val="both"/>
              <w:rPr>
                <w:rFonts w:ascii="Calibri" w:hAnsi="Calibri" w:cstheme="minorHAnsi"/>
                <w:b/>
                <w:sz w:val="22"/>
                <w:szCs w:val="22"/>
              </w:rPr>
            </w:pPr>
          </w:p>
          <w:p w:rsidR="00817B44" w:rsidRPr="00561799" w:rsidRDefault="00817B44" w:rsidP="00817B44">
            <w:pPr>
              <w:jc w:val="both"/>
              <w:rPr>
                <w:rFonts w:ascii="Calibri" w:hAnsi="Calibri" w:cstheme="minorHAnsi"/>
                <w:sz w:val="22"/>
                <w:szCs w:val="22"/>
              </w:rPr>
            </w:pPr>
            <w:r w:rsidRPr="00561799">
              <w:rPr>
                <w:rFonts w:ascii="Calibri" w:hAnsi="Calibri" w:cstheme="minorHAnsi"/>
                <w:b/>
                <w:sz w:val="22"/>
                <w:szCs w:val="22"/>
              </w:rPr>
              <w:t xml:space="preserve">Grupa docelowa </w:t>
            </w:r>
            <w:r w:rsidR="00F5722A" w:rsidRPr="00561799">
              <w:rPr>
                <w:rFonts w:ascii="Calibri" w:hAnsi="Calibri" w:cstheme="minorHAnsi"/>
                <w:b/>
                <w:sz w:val="22"/>
                <w:szCs w:val="22"/>
              </w:rPr>
              <w:t xml:space="preserve">szkolenia </w:t>
            </w:r>
            <w:r w:rsidRPr="00561799">
              <w:rPr>
                <w:rFonts w:ascii="Calibri" w:hAnsi="Calibri" w:cstheme="minorHAnsi"/>
                <w:sz w:val="22"/>
                <w:szCs w:val="22"/>
              </w:rPr>
              <w:t xml:space="preserve">: </w:t>
            </w:r>
            <w:r w:rsidR="00F5722A" w:rsidRPr="00561799">
              <w:rPr>
                <w:rFonts w:ascii="Calibri" w:hAnsi="Calibri" w:cstheme="minorHAnsi"/>
                <w:sz w:val="22"/>
                <w:szCs w:val="22"/>
              </w:rPr>
              <w:t>1</w:t>
            </w:r>
            <w:r w:rsidRPr="00561799">
              <w:rPr>
                <w:rFonts w:ascii="Calibri" w:hAnsi="Calibri" w:cstheme="minorHAnsi"/>
                <w:sz w:val="22"/>
                <w:szCs w:val="22"/>
              </w:rPr>
              <w:t xml:space="preserve"> nauczycieli</w:t>
            </w:r>
          </w:p>
          <w:p w:rsidR="00817B44" w:rsidRPr="00561799" w:rsidRDefault="00817B44" w:rsidP="00817B44">
            <w:pPr>
              <w:jc w:val="both"/>
              <w:rPr>
                <w:rFonts w:ascii="Calibri" w:hAnsi="Calibri" w:cstheme="minorHAnsi"/>
                <w:sz w:val="22"/>
                <w:szCs w:val="22"/>
              </w:rPr>
            </w:pPr>
            <w:r w:rsidRPr="00561799">
              <w:rPr>
                <w:rFonts w:ascii="Calibri" w:hAnsi="Calibri" w:cstheme="minorHAnsi"/>
                <w:b/>
                <w:sz w:val="22"/>
                <w:szCs w:val="22"/>
              </w:rPr>
              <w:t>Liczba godzin szkoleniowych na grupę</w:t>
            </w:r>
            <w:r w:rsidRPr="00561799">
              <w:rPr>
                <w:rFonts w:ascii="Calibri" w:hAnsi="Calibri" w:cstheme="minorHAnsi"/>
                <w:sz w:val="22"/>
                <w:szCs w:val="22"/>
              </w:rPr>
              <w:t>: 8</w:t>
            </w:r>
          </w:p>
          <w:p w:rsidR="00817B44" w:rsidRPr="00561799" w:rsidRDefault="00817B44" w:rsidP="00817B44">
            <w:pPr>
              <w:jc w:val="both"/>
              <w:rPr>
                <w:rFonts w:ascii="Calibri" w:hAnsi="Calibri" w:cstheme="minorHAnsi"/>
                <w:sz w:val="22"/>
                <w:szCs w:val="22"/>
              </w:rPr>
            </w:pPr>
            <w:r w:rsidRPr="00561799">
              <w:rPr>
                <w:rFonts w:ascii="Calibri" w:hAnsi="Calibri" w:cstheme="minorHAnsi"/>
                <w:b/>
                <w:sz w:val="22"/>
                <w:szCs w:val="22"/>
              </w:rPr>
              <w:t>Egzamin zewnętrzny</w:t>
            </w:r>
            <w:r w:rsidRPr="00561799">
              <w:rPr>
                <w:rFonts w:ascii="Calibri" w:hAnsi="Calibri" w:cstheme="minorHAnsi"/>
                <w:sz w:val="22"/>
                <w:szCs w:val="22"/>
              </w:rPr>
              <w:t xml:space="preserve"> – nie dotyczy</w:t>
            </w:r>
          </w:p>
          <w:p w:rsidR="00817B44" w:rsidRPr="00561799" w:rsidRDefault="00817B44" w:rsidP="00817B44">
            <w:pPr>
              <w:jc w:val="both"/>
              <w:rPr>
                <w:rFonts w:ascii="Calibri" w:hAnsi="Calibri" w:cstheme="minorHAnsi"/>
                <w:sz w:val="22"/>
                <w:szCs w:val="22"/>
              </w:rPr>
            </w:pPr>
            <w:r w:rsidRPr="00561799">
              <w:rPr>
                <w:rFonts w:ascii="Calibri" w:hAnsi="Calibri" w:cstheme="minorHAnsi"/>
                <w:b/>
                <w:sz w:val="22"/>
                <w:szCs w:val="22"/>
              </w:rPr>
              <w:t>Warunki dodatkowe dla kursu</w:t>
            </w:r>
            <w:r w:rsidRPr="00561799">
              <w:rPr>
                <w:rFonts w:ascii="Calibri" w:hAnsi="Calibri" w:cstheme="minorHAnsi"/>
                <w:sz w:val="22"/>
                <w:szCs w:val="22"/>
              </w:rPr>
              <w:t xml:space="preserve"> – nie dotyczy</w:t>
            </w:r>
          </w:p>
          <w:p w:rsidR="00F4349E" w:rsidRPr="00561799" w:rsidRDefault="00F4349E" w:rsidP="00F4349E">
            <w:pPr>
              <w:jc w:val="both"/>
              <w:rPr>
                <w:rFonts w:ascii="Calibri" w:hAnsi="Calibri" w:cs="Calibri"/>
                <w:color w:val="000000" w:themeColor="text1"/>
                <w:sz w:val="22"/>
                <w:szCs w:val="22"/>
              </w:rPr>
            </w:pPr>
          </w:p>
          <w:p w:rsidR="00077971" w:rsidRPr="00561799" w:rsidRDefault="00077971" w:rsidP="00077971">
            <w:pPr>
              <w:autoSpaceDE w:val="0"/>
              <w:autoSpaceDN w:val="0"/>
              <w:adjustRightInd w:val="0"/>
              <w:rPr>
                <w:rFonts w:ascii="Calibri" w:hAnsi="Calibri" w:cs="CIDFont+F3"/>
                <w:b/>
                <w:sz w:val="22"/>
                <w:szCs w:val="22"/>
              </w:rPr>
            </w:pPr>
            <w:r w:rsidRPr="00561799">
              <w:rPr>
                <w:rFonts w:ascii="Calibri" w:hAnsi="Calibri" w:cs="CIDFont+F3"/>
                <w:b/>
                <w:sz w:val="22"/>
                <w:szCs w:val="22"/>
              </w:rPr>
              <w:t>II. Obowiązki Wykonawcy przy realizacji zamówienia</w:t>
            </w:r>
          </w:p>
          <w:p w:rsidR="00561799" w:rsidRDefault="00077971" w:rsidP="00561799">
            <w:pPr>
              <w:pStyle w:val="Akapitzlist"/>
              <w:numPr>
                <w:ilvl w:val="0"/>
                <w:numId w:val="43"/>
              </w:numPr>
              <w:autoSpaceDE w:val="0"/>
              <w:autoSpaceDN w:val="0"/>
              <w:adjustRightInd w:val="0"/>
              <w:rPr>
                <w:rFonts w:ascii="Calibri" w:hAnsi="Calibri" w:cs="CIDFont+F2"/>
                <w:sz w:val="22"/>
                <w:szCs w:val="22"/>
              </w:rPr>
            </w:pPr>
            <w:r w:rsidRPr="00561799">
              <w:rPr>
                <w:rFonts w:ascii="Calibri" w:hAnsi="Calibri" w:cs="CIDFont+F2"/>
                <w:sz w:val="22"/>
                <w:szCs w:val="22"/>
              </w:rPr>
              <w:t>Szkolenie musi prowadzić do uzyskania kwalifikacji lub nabycia kompetencji potwierdzonych odpowiednim dokumentem (np. certyfikatem), w rozumieniu Wytycznych Ministra Infrastruktury i Rozwoju w zakresie monitorowania postępu rzeczowego realizacji programów operacyjnych na lata 2014-2020.</w:t>
            </w:r>
          </w:p>
          <w:p w:rsidR="00077971" w:rsidRPr="00561799" w:rsidRDefault="00077971" w:rsidP="00077971">
            <w:pPr>
              <w:pStyle w:val="Akapitzlist"/>
              <w:numPr>
                <w:ilvl w:val="0"/>
                <w:numId w:val="43"/>
              </w:numPr>
              <w:autoSpaceDE w:val="0"/>
              <w:autoSpaceDN w:val="0"/>
              <w:adjustRightInd w:val="0"/>
              <w:rPr>
                <w:rFonts w:ascii="Calibri" w:hAnsi="Calibri" w:cs="CIDFont+F2"/>
                <w:sz w:val="22"/>
                <w:szCs w:val="22"/>
              </w:rPr>
            </w:pPr>
            <w:r w:rsidRPr="00561799">
              <w:rPr>
                <w:rFonts w:ascii="Calibri" w:hAnsi="Calibri" w:cs="CIDFont+F2"/>
                <w:sz w:val="22"/>
                <w:szCs w:val="22"/>
              </w:rPr>
              <w:t>W ramach szkoleń muszą zostać zrealizowane wszystkie etapy nabycia kompetencji zgodnie</w:t>
            </w:r>
            <w:r w:rsidR="00561799" w:rsidRPr="00561799">
              <w:rPr>
                <w:rFonts w:ascii="Calibri" w:hAnsi="Calibri" w:cs="CIDFont+F2"/>
                <w:sz w:val="22"/>
                <w:szCs w:val="22"/>
              </w:rPr>
              <w:t xml:space="preserve"> </w:t>
            </w:r>
            <w:r w:rsidRPr="00561799">
              <w:rPr>
                <w:rFonts w:ascii="Calibri" w:hAnsi="Calibri" w:cs="CIDFont+F2"/>
                <w:sz w:val="22"/>
                <w:szCs w:val="22"/>
              </w:rPr>
              <w:t>z „Wytycznymi w zakresie monitorowania postępu rzeczowego realizacji programów</w:t>
            </w:r>
            <w:r w:rsidR="00561799" w:rsidRPr="00561799">
              <w:rPr>
                <w:rFonts w:ascii="Calibri" w:hAnsi="Calibri" w:cs="CIDFont+F2"/>
                <w:sz w:val="22"/>
                <w:szCs w:val="22"/>
              </w:rPr>
              <w:t xml:space="preserve"> </w:t>
            </w:r>
            <w:r w:rsidRPr="00561799">
              <w:rPr>
                <w:rFonts w:ascii="Calibri" w:hAnsi="Calibri" w:cs="CIDFont+F2"/>
                <w:sz w:val="22"/>
                <w:szCs w:val="22"/>
              </w:rPr>
              <w:t>operacyjnych na lata 2014-2020” (załącznik nr 2 Wspólna Lista Wskaźników Kluczowych), a po</w:t>
            </w:r>
            <w:r w:rsidR="00561799" w:rsidRPr="00561799">
              <w:rPr>
                <w:rFonts w:ascii="Calibri" w:hAnsi="Calibri" w:cs="CIDFont+F2"/>
                <w:sz w:val="22"/>
                <w:szCs w:val="22"/>
              </w:rPr>
              <w:t xml:space="preserve"> </w:t>
            </w:r>
            <w:r w:rsidRPr="00561799">
              <w:rPr>
                <w:rFonts w:ascii="Calibri" w:hAnsi="Calibri" w:cs="CIDFont+F2"/>
                <w:sz w:val="22"/>
                <w:szCs w:val="22"/>
              </w:rPr>
              <w:t>zakończeniu szkolenia rezultaty muszą być zweryfikowane, np. poprzez egzamin wewnętrzny,</w:t>
            </w:r>
            <w:r w:rsidR="00561799" w:rsidRPr="00561799">
              <w:rPr>
                <w:rFonts w:ascii="Calibri" w:hAnsi="Calibri" w:cs="CIDFont+F2"/>
                <w:sz w:val="22"/>
                <w:szCs w:val="22"/>
              </w:rPr>
              <w:t xml:space="preserve"> </w:t>
            </w:r>
            <w:r w:rsidRPr="00561799">
              <w:rPr>
                <w:rFonts w:ascii="Calibri" w:hAnsi="Calibri" w:cs="CIDFont+F2"/>
                <w:sz w:val="22"/>
                <w:szCs w:val="22"/>
              </w:rPr>
              <w:t>test, rozmowę oceniającą itp. i porównane ze standardem wymagań.</w:t>
            </w:r>
          </w:p>
          <w:p w:rsidR="00077971" w:rsidRPr="00561799" w:rsidRDefault="00077971" w:rsidP="00077971">
            <w:pPr>
              <w:autoSpaceDE w:val="0"/>
              <w:autoSpaceDN w:val="0"/>
              <w:adjustRightInd w:val="0"/>
              <w:rPr>
                <w:rFonts w:ascii="Calibri" w:hAnsi="Calibri" w:cs="CIDFont+F3"/>
                <w:sz w:val="22"/>
                <w:szCs w:val="22"/>
              </w:rPr>
            </w:pPr>
          </w:p>
          <w:p w:rsidR="00077971" w:rsidRPr="00561799" w:rsidRDefault="00077971" w:rsidP="00077971">
            <w:pPr>
              <w:autoSpaceDE w:val="0"/>
              <w:autoSpaceDN w:val="0"/>
              <w:adjustRightInd w:val="0"/>
              <w:rPr>
                <w:rFonts w:ascii="Calibri" w:hAnsi="Calibri" w:cs="CIDFont+F3"/>
                <w:b/>
                <w:sz w:val="22"/>
                <w:szCs w:val="22"/>
              </w:rPr>
            </w:pPr>
            <w:r w:rsidRPr="00561799">
              <w:rPr>
                <w:rFonts w:ascii="Calibri" w:hAnsi="Calibri" w:cs="CIDFont+F3"/>
                <w:b/>
                <w:sz w:val="22"/>
                <w:szCs w:val="22"/>
              </w:rPr>
              <w:lastRenderedPageBreak/>
              <w:t>Wymagania od Wykonawcy</w:t>
            </w:r>
          </w:p>
          <w:p w:rsidR="00077971" w:rsidRPr="00561799" w:rsidRDefault="00077971" w:rsidP="00077971">
            <w:pPr>
              <w:pStyle w:val="Akapitzlist"/>
              <w:numPr>
                <w:ilvl w:val="0"/>
                <w:numId w:val="42"/>
              </w:numPr>
              <w:autoSpaceDE w:val="0"/>
              <w:autoSpaceDN w:val="0"/>
              <w:adjustRightInd w:val="0"/>
              <w:jc w:val="both"/>
              <w:rPr>
                <w:rFonts w:ascii="Calibri" w:hAnsi="Calibri" w:cs="CIDFont+F3"/>
                <w:sz w:val="22"/>
                <w:szCs w:val="22"/>
              </w:rPr>
            </w:pPr>
            <w:r w:rsidRPr="00561799">
              <w:rPr>
                <w:rFonts w:ascii="Calibri" w:hAnsi="Calibri" w:cs="CIDFont+F2"/>
                <w:sz w:val="22"/>
                <w:szCs w:val="22"/>
              </w:rPr>
              <w:t>Trenerzy powinni posiadać wykształcenie wyższe lub zawodowe adekwatne do tematyki szkolenia lub certyfikaty/zaświadczenia umożliwiające przeprowadzenie danego szkolenia oraz doświadczenie zawodowe w danej dziedzinie nie krótsze niż 2 lata</w:t>
            </w:r>
            <w:r w:rsidRPr="00561799">
              <w:rPr>
                <w:rFonts w:ascii="Calibri" w:hAnsi="Calibri" w:cs="CIDFont+F3"/>
                <w:sz w:val="22"/>
                <w:szCs w:val="22"/>
              </w:rPr>
              <w:t>.</w:t>
            </w:r>
          </w:p>
          <w:p w:rsidR="00077971" w:rsidRPr="00561799"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W ramach zamówienia Wykonawca jest zobowiązany do pokrycia kosztów materiałów</w:t>
            </w:r>
          </w:p>
          <w:p w:rsidR="00077971" w:rsidRPr="00561799" w:rsidRDefault="00077971" w:rsidP="00077971">
            <w:pPr>
              <w:pStyle w:val="Akapitzlist"/>
              <w:autoSpaceDE w:val="0"/>
              <w:autoSpaceDN w:val="0"/>
              <w:adjustRightInd w:val="0"/>
              <w:ind w:left="720"/>
              <w:rPr>
                <w:rFonts w:ascii="Calibri" w:hAnsi="Calibri" w:cs="CIDFont+F2"/>
                <w:sz w:val="22"/>
                <w:szCs w:val="22"/>
              </w:rPr>
            </w:pPr>
            <w:r w:rsidRPr="00561799">
              <w:rPr>
                <w:rFonts w:ascii="Calibri" w:hAnsi="Calibri" w:cs="CIDFont+F2"/>
                <w:sz w:val="22"/>
                <w:szCs w:val="22"/>
              </w:rPr>
              <w:t>zużywalnych niezbędnych do realizacji szkolenia.</w:t>
            </w:r>
          </w:p>
          <w:p w:rsidR="00077971" w:rsidRPr="00561799"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 xml:space="preserve">Wykonawca przeprowadza ewaluację polegającą na przygotowaniu i przeprowadzeniu </w:t>
            </w:r>
            <w:proofErr w:type="spellStart"/>
            <w:r w:rsidRPr="00561799">
              <w:rPr>
                <w:rFonts w:ascii="Calibri" w:hAnsi="Calibri" w:cs="CIDFont+F2"/>
                <w:sz w:val="22"/>
                <w:szCs w:val="22"/>
              </w:rPr>
              <w:t>pre</w:t>
            </w:r>
            <w:proofErr w:type="spellEnd"/>
            <w:r w:rsidRPr="00561799">
              <w:rPr>
                <w:rFonts w:ascii="Calibri" w:hAnsi="Calibri" w:cs="CIDFont+F2"/>
                <w:sz w:val="22"/>
                <w:szCs w:val="22"/>
              </w:rPr>
              <w:t xml:space="preserve"> i post testu i/lub egzaminu wewnętrznego z zakresu wszystkich modułów tematycznych dla Uczestników.</w:t>
            </w:r>
          </w:p>
          <w:p w:rsidR="00077971" w:rsidRPr="00561799"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Wykonawca ustala termin i organizację egzaminu wewnętrznego, a w przypadku niezdania egzaminu za pierwszym podejściem Wykonawca jest zobowiązany do organizacji egzaminów poprawkowych aż do momentu zdania egzaminu wewnętrznego przez wszystkich Uczestników.</w:t>
            </w:r>
          </w:p>
          <w:p w:rsidR="00561799"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Wykonawca jest zobowiązany przygotować program i harmonogram szkolenia objętego zamówieniem.</w:t>
            </w:r>
            <w:r w:rsidR="00561799">
              <w:rPr>
                <w:rFonts w:ascii="Calibri" w:hAnsi="Calibri" w:cs="CIDFont+F2"/>
                <w:sz w:val="22"/>
                <w:szCs w:val="22"/>
              </w:rPr>
              <w:t xml:space="preserve"> </w:t>
            </w:r>
          </w:p>
          <w:p w:rsidR="00077971" w:rsidRDefault="00077971" w:rsidP="00561799">
            <w:pPr>
              <w:pStyle w:val="Akapitzlist"/>
              <w:numPr>
                <w:ilvl w:val="0"/>
                <w:numId w:val="46"/>
              </w:numPr>
              <w:autoSpaceDE w:val="0"/>
              <w:autoSpaceDN w:val="0"/>
              <w:adjustRightInd w:val="0"/>
              <w:rPr>
                <w:rFonts w:ascii="Calibri" w:hAnsi="Calibri" w:cs="CIDFont+F2"/>
                <w:sz w:val="22"/>
                <w:szCs w:val="22"/>
              </w:rPr>
            </w:pPr>
            <w:r w:rsidRPr="00561799">
              <w:rPr>
                <w:rFonts w:ascii="Calibri" w:hAnsi="Calibri" w:cs="CIDFont+F2"/>
                <w:sz w:val="22"/>
                <w:szCs w:val="22"/>
              </w:rPr>
              <w:t>Program uwzględnia minimum: tytuł szkolenia, liczbę godzin, wykładowcę, datę i miejsce realizacji szkolenia, cele szkolenia, efekty i wskaźniki pomiaru efektów, tematykę zajęć wraz z liczbą godzin szkolenia z danego tematu. W obszarach tematycznych szkoleń i formach kształcenia, programy nauczania powinny być tworzone zgodnie z obowiązującymi podstawami programowymi oraz standardami kształcenia określonymi przez właściwych ministrów.</w:t>
            </w:r>
          </w:p>
          <w:p w:rsidR="00077971" w:rsidRPr="00561799" w:rsidRDefault="00077971" w:rsidP="00561799">
            <w:pPr>
              <w:pStyle w:val="Akapitzlist"/>
              <w:numPr>
                <w:ilvl w:val="0"/>
                <w:numId w:val="46"/>
              </w:numPr>
              <w:autoSpaceDE w:val="0"/>
              <w:autoSpaceDN w:val="0"/>
              <w:adjustRightInd w:val="0"/>
              <w:rPr>
                <w:rFonts w:ascii="Calibri" w:hAnsi="Calibri" w:cs="CIDFont+F2"/>
                <w:sz w:val="22"/>
                <w:szCs w:val="22"/>
              </w:rPr>
            </w:pPr>
            <w:r w:rsidRPr="00561799">
              <w:rPr>
                <w:rFonts w:ascii="Calibri" w:hAnsi="Calibri" w:cs="CIDFont+F2"/>
                <w:sz w:val="22"/>
                <w:szCs w:val="22"/>
              </w:rPr>
              <w:t>Harmonogram uwzględnia minimum: termin i miejsce realizacji szkolenia, tytuł szkolenia, wykładowcę i godziny realizacji szkolenia.</w:t>
            </w:r>
          </w:p>
          <w:p w:rsidR="00077971" w:rsidRPr="00561799"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Zajęcia powinny odbywać się w odległości nie większej niż 250 km od Złoczewa  (liczonej jako najkrótsza trasa samochodem</w:t>
            </w:r>
            <w:r w:rsidR="007B6766">
              <w:rPr>
                <w:rFonts w:ascii="Calibri" w:hAnsi="Calibri" w:cs="CIDFont+F2"/>
                <w:sz w:val="22"/>
                <w:szCs w:val="22"/>
              </w:rPr>
              <w:t>)</w:t>
            </w:r>
            <w:r w:rsidRPr="00561799">
              <w:rPr>
                <w:rFonts w:ascii="Calibri" w:hAnsi="Calibri" w:cs="CIDFont+F2"/>
                <w:sz w:val="22"/>
                <w:szCs w:val="22"/>
              </w:rPr>
              <w:t>. Zajęcia mogą być realizowane w każdym dniu tygodnia.</w:t>
            </w:r>
          </w:p>
          <w:p w:rsidR="00077971" w:rsidRPr="00561799"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W trakcie zajęć w części teoretycznej Wykonawca powinien zaplanować regularne przerwy w ilości nie mniejszej niż 15 minut na 2 godziny zegarowe, a w przypadku zajęć trwających dłużej niż 8 godzin zegarowych jedna przerwa trwająca minimum 45 minut.</w:t>
            </w:r>
          </w:p>
          <w:p w:rsidR="00077971" w:rsidRPr="00561799"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W ramach umowy Wykonawca obowiązany jest wyposażyć każdego Uczestnika szkolenia w materiały szkoleniowe, przekazane nieodpłatnie. Materiały muszą być nowe, adekwatne do treści szkolenia oraz dobrej jakości (bez śladów wcześniejszego użytkowania). Wykonawca zobowiązany jest przygotować materiały szkoleniowe: skrypt wykładowy</w:t>
            </w:r>
            <w:r w:rsidR="00561799" w:rsidRPr="00561799">
              <w:rPr>
                <w:rFonts w:ascii="Calibri" w:hAnsi="Calibri" w:cs="CIDFont+F2"/>
                <w:sz w:val="22"/>
                <w:szCs w:val="22"/>
              </w:rPr>
              <w:t xml:space="preserve"> </w:t>
            </w:r>
            <w:r w:rsidRPr="00561799">
              <w:rPr>
                <w:rFonts w:ascii="Calibri" w:hAnsi="Calibri" w:cs="CIDFont+F2"/>
                <w:sz w:val="22"/>
                <w:szCs w:val="22"/>
              </w:rPr>
              <w:t>o treści adekwatnej do omawianej tematyki (w formie drukowanej), długopis oraz</w:t>
            </w:r>
            <w:r w:rsidR="00561799" w:rsidRPr="00561799">
              <w:rPr>
                <w:rFonts w:ascii="Calibri" w:hAnsi="Calibri" w:cs="CIDFont+F2"/>
                <w:sz w:val="22"/>
                <w:szCs w:val="22"/>
              </w:rPr>
              <w:t xml:space="preserve"> </w:t>
            </w:r>
            <w:r w:rsidRPr="00561799">
              <w:rPr>
                <w:rFonts w:ascii="Calibri" w:hAnsi="Calibri" w:cs="CIDFont+F2"/>
                <w:sz w:val="22"/>
                <w:szCs w:val="22"/>
              </w:rPr>
              <w:t>harmonogram szkolenia.</w:t>
            </w:r>
          </w:p>
          <w:p w:rsidR="00077971"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 xml:space="preserve">Wykonawca wydaje Uczestnikom szkolenia zaświadczenie zgodnie z rozporządzeniem </w:t>
            </w:r>
            <w:proofErr w:type="spellStart"/>
            <w:r w:rsidRPr="00561799">
              <w:rPr>
                <w:rFonts w:ascii="Calibri" w:hAnsi="Calibri" w:cs="CIDFont+F2"/>
                <w:sz w:val="22"/>
                <w:szCs w:val="22"/>
              </w:rPr>
              <w:t>MPiPS</w:t>
            </w:r>
            <w:proofErr w:type="spellEnd"/>
            <w:r w:rsidR="00561799" w:rsidRPr="00561799">
              <w:rPr>
                <w:rFonts w:ascii="Calibri" w:hAnsi="Calibri" w:cs="CIDFont+F2"/>
                <w:sz w:val="22"/>
                <w:szCs w:val="22"/>
              </w:rPr>
              <w:t xml:space="preserve"> </w:t>
            </w:r>
            <w:r w:rsidRPr="00561799">
              <w:rPr>
                <w:rFonts w:ascii="Calibri" w:hAnsi="Calibri" w:cs="CIDFont+F2"/>
                <w:sz w:val="22"/>
                <w:szCs w:val="22"/>
              </w:rPr>
              <w:t>z dnia 14.05.2014 r. w sprawie szczegółowych warunków oraz trybu i sposobów</w:t>
            </w:r>
            <w:r w:rsidR="00561799" w:rsidRPr="00561799">
              <w:rPr>
                <w:rFonts w:ascii="Calibri" w:hAnsi="Calibri" w:cs="CIDFont+F2"/>
                <w:sz w:val="22"/>
                <w:szCs w:val="22"/>
              </w:rPr>
              <w:t xml:space="preserve"> </w:t>
            </w:r>
            <w:r w:rsidRPr="00561799">
              <w:rPr>
                <w:rFonts w:ascii="Calibri" w:hAnsi="Calibri" w:cs="CIDFont+F2"/>
                <w:sz w:val="22"/>
                <w:szCs w:val="22"/>
              </w:rPr>
              <w:t>prowadzenia usług rynku pracy (Dz. U. z 2014 r., poz. 667) lub zaświadczenie zgodne z § 18</w:t>
            </w:r>
            <w:r w:rsidR="00561799" w:rsidRPr="00561799">
              <w:rPr>
                <w:rFonts w:ascii="Calibri" w:hAnsi="Calibri" w:cs="CIDFont+F2"/>
                <w:sz w:val="22"/>
                <w:szCs w:val="22"/>
              </w:rPr>
              <w:t xml:space="preserve"> </w:t>
            </w:r>
            <w:r w:rsidRPr="00561799">
              <w:rPr>
                <w:rFonts w:ascii="Calibri" w:hAnsi="Calibri" w:cs="CIDFont+F2"/>
                <w:sz w:val="22"/>
                <w:szCs w:val="22"/>
              </w:rPr>
              <w:t>ust. 2 rozporządzenia MEN z dnia 11.01.2012 r. w sprawie kształcenia ustawicznego</w:t>
            </w:r>
            <w:r w:rsidR="00561799" w:rsidRPr="00561799">
              <w:rPr>
                <w:rFonts w:ascii="Calibri" w:hAnsi="Calibri" w:cs="CIDFont+F2"/>
                <w:sz w:val="22"/>
                <w:szCs w:val="22"/>
              </w:rPr>
              <w:t xml:space="preserve"> </w:t>
            </w:r>
            <w:r w:rsidRPr="00561799">
              <w:rPr>
                <w:rFonts w:ascii="Calibri" w:hAnsi="Calibri" w:cs="CIDFont+F2"/>
                <w:sz w:val="22"/>
                <w:szCs w:val="22"/>
              </w:rPr>
              <w:t>w formach pozaszkolnych (Dz. U. z 2014 r., poz. 622) z dołączonym do niego suplementem</w:t>
            </w:r>
            <w:r w:rsidR="00561799" w:rsidRPr="00561799">
              <w:rPr>
                <w:rFonts w:ascii="Calibri" w:hAnsi="Calibri" w:cs="CIDFont+F2"/>
                <w:sz w:val="22"/>
                <w:szCs w:val="22"/>
              </w:rPr>
              <w:t xml:space="preserve"> </w:t>
            </w:r>
            <w:r w:rsidRPr="00561799">
              <w:rPr>
                <w:rFonts w:ascii="Calibri" w:hAnsi="Calibri" w:cs="CIDFont+F2"/>
                <w:sz w:val="22"/>
                <w:szCs w:val="22"/>
              </w:rPr>
              <w:t>zawierającym: okres trwania szkolenia, tematy i wymiar godzin zajęć edukacyjnych, nr z</w:t>
            </w:r>
            <w:r w:rsidR="00561799" w:rsidRPr="00561799">
              <w:rPr>
                <w:rFonts w:ascii="Calibri" w:hAnsi="Calibri" w:cs="CIDFont+F2"/>
                <w:sz w:val="22"/>
                <w:szCs w:val="22"/>
              </w:rPr>
              <w:t xml:space="preserve"> </w:t>
            </w:r>
            <w:r w:rsidRPr="00561799">
              <w:rPr>
                <w:rFonts w:ascii="Calibri" w:hAnsi="Calibri" w:cs="CIDFont+F2"/>
                <w:sz w:val="22"/>
                <w:szCs w:val="22"/>
              </w:rPr>
              <w:t>rejestru zaświadczenia, do którego suplement jest dodatkiem, podpis osoby upoważnionej</w:t>
            </w:r>
            <w:r w:rsidR="00561799" w:rsidRPr="00561799">
              <w:rPr>
                <w:rFonts w:ascii="Calibri" w:hAnsi="Calibri" w:cs="CIDFont+F2"/>
                <w:sz w:val="22"/>
                <w:szCs w:val="22"/>
              </w:rPr>
              <w:t xml:space="preserve"> </w:t>
            </w:r>
            <w:r w:rsidRPr="00561799">
              <w:rPr>
                <w:rFonts w:ascii="Calibri" w:hAnsi="Calibri" w:cs="CIDFont+F2"/>
                <w:sz w:val="22"/>
                <w:szCs w:val="22"/>
              </w:rPr>
              <w:t>przez instytucję szkoleniową przeprowadzającą szkolenie, a także stosowny certyfikat.</w:t>
            </w:r>
          </w:p>
          <w:p w:rsidR="00077971" w:rsidRDefault="00077971" w:rsidP="00077971">
            <w:pPr>
              <w:pStyle w:val="Akapitzlist"/>
              <w:numPr>
                <w:ilvl w:val="0"/>
                <w:numId w:val="42"/>
              </w:numPr>
              <w:autoSpaceDE w:val="0"/>
              <w:autoSpaceDN w:val="0"/>
              <w:adjustRightInd w:val="0"/>
              <w:rPr>
                <w:rFonts w:ascii="Calibri" w:hAnsi="Calibri" w:cs="CIDFont+F2"/>
                <w:sz w:val="22"/>
                <w:szCs w:val="22"/>
              </w:rPr>
            </w:pPr>
            <w:r w:rsidRPr="00561799">
              <w:rPr>
                <w:rFonts w:ascii="Calibri" w:hAnsi="Calibri" w:cs="CIDFont+F2"/>
                <w:sz w:val="22"/>
                <w:szCs w:val="22"/>
              </w:rPr>
              <w:t>Wykonawca przekazuje po zakończeniu szkolenia w terminie 7 dni:</w:t>
            </w:r>
          </w:p>
          <w:p w:rsidR="00077971" w:rsidRDefault="00077971" w:rsidP="00561799">
            <w:pPr>
              <w:pStyle w:val="Akapitzlist"/>
              <w:numPr>
                <w:ilvl w:val="1"/>
                <w:numId w:val="47"/>
              </w:numPr>
              <w:autoSpaceDE w:val="0"/>
              <w:autoSpaceDN w:val="0"/>
              <w:adjustRightInd w:val="0"/>
              <w:rPr>
                <w:rFonts w:ascii="Calibri" w:hAnsi="Calibri" w:cs="CIDFont+F2"/>
                <w:sz w:val="22"/>
                <w:szCs w:val="22"/>
              </w:rPr>
            </w:pPr>
            <w:r w:rsidRPr="00561799">
              <w:rPr>
                <w:rFonts w:ascii="Calibri" w:hAnsi="Calibri" w:cs="CIDFont+F2"/>
                <w:sz w:val="22"/>
                <w:szCs w:val="22"/>
              </w:rPr>
              <w:t>fakturę/rachunek za wykonaną usługę,</w:t>
            </w:r>
          </w:p>
          <w:p w:rsidR="00077971" w:rsidRDefault="00077971" w:rsidP="00561799">
            <w:pPr>
              <w:pStyle w:val="Akapitzlist"/>
              <w:numPr>
                <w:ilvl w:val="1"/>
                <w:numId w:val="47"/>
              </w:numPr>
              <w:autoSpaceDE w:val="0"/>
              <w:autoSpaceDN w:val="0"/>
              <w:adjustRightInd w:val="0"/>
              <w:rPr>
                <w:rFonts w:ascii="Calibri" w:hAnsi="Calibri" w:cs="CIDFont+F2"/>
                <w:sz w:val="22"/>
                <w:szCs w:val="22"/>
              </w:rPr>
            </w:pPr>
            <w:r w:rsidRPr="00561799">
              <w:rPr>
                <w:rFonts w:ascii="Calibri" w:hAnsi="Calibri" w:cs="CIDFont+F2"/>
                <w:sz w:val="22"/>
                <w:szCs w:val="22"/>
              </w:rPr>
              <w:t>oryginały wydanych zaświadczeń potwierdzających ukończenie szkolenia i odpowiednie</w:t>
            </w:r>
            <w:r w:rsidR="00561799" w:rsidRPr="00561799">
              <w:rPr>
                <w:rFonts w:ascii="Calibri" w:hAnsi="Calibri" w:cs="CIDFont+F2"/>
                <w:sz w:val="22"/>
                <w:szCs w:val="22"/>
              </w:rPr>
              <w:t xml:space="preserve"> </w:t>
            </w:r>
            <w:r w:rsidRPr="00561799">
              <w:rPr>
                <w:rFonts w:ascii="Calibri" w:hAnsi="Calibri" w:cs="CIDFont+F2"/>
                <w:sz w:val="22"/>
                <w:szCs w:val="22"/>
              </w:rPr>
              <w:t>certyfikaty,</w:t>
            </w:r>
          </w:p>
          <w:p w:rsidR="00077971" w:rsidRPr="00561799" w:rsidRDefault="00077971" w:rsidP="00561799">
            <w:pPr>
              <w:pStyle w:val="Akapitzlist"/>
              <w:numPr>
                <w:ilvl w:val="1"/>
                <w:numId w:val="47"/>
              </w:numPr>
              <w:autoSpaceDE w:val="0"/>
              <w:autoSpaceDN w:val="0"/>
              <w:adjustRightInd w:val="0"/>
              <w:rPr>
                <w:rFonts w:ascii="Calibri" w:hAnsi="Calibri" w:cs="CIDFont+F2"/>
                <w:sz w:val="22"/>
                <w:szCs w:val="22"/>
              </w:rPr>
            </w:pPr>
            <w:r w:rsidRPr="00561799">
              <w:rPr>
                <w:rFonts w:ascii="Calibri" w:hAnsi="Calibri" w:cs="CIDFont+F2"/>
                <w:sz w:val="22"/>
                <w:szCs w:val="22"/>
              </w:rPr>
              <w:t>pozostałą dokumentację</w:t>
            </w:r>
          </w:p>
          <w:p w:rsidR="00344382" w:rsidRPr="00561799" w:rsidRDefault="00344382" w:rsidP="00C018AB">
            <w:pPr>
              <w:pStyle w:val="Akapitzlist"/>
              <w:ind w:left="2160"/>
              <w:jc w:val="both"/>
              <w:rPr>
                <w:rFonts w:ascii="Calibri" w:hAnsi="Calibri" w:cs="Calibri"/>
                <w:sz w:val="22"/>
                <w:szCs w:val="22"/>
              </w:rPr>
            </w:pPr>
          </w:p>
          <w:p w:rsidR="00344382" w:rsidRPr="00561799" w:rsidRDefault="00561799" w:rsidP="00561799">
            <w:pPr>
              <w:jc w:val="both"/>
              <w:rPr>
                <w:rFonts w:ascii="Calibri" w:hAnsi="Calibri" w:cs="Calibri"/>
                <w:b/>
                <w:bCs/>
                <w:sz w:val="22"/>
                <w:szCs w:val="22"/>
              </w:rPr>
            </w:pPr>
            <w:r>
              <w:rPr>
                <w:rFonts w:ascii="Calibri" w:hAnsi="Calibri" w:cs="Calibri"/>
                <w:b/>
                <w:bCs/>
                <w:sz w:val="22"/>
                <w:szCs w:val="22"/>
              </w:rPr>
              <w:t>II</w:t>
            </w:r>
            <w:r w:rsidR="00344382" w:rsidRPr="00561799">
              <w:rPr>
                <w:rFonts w:ascii="Calibri" w:hAnsi="Calibri" w:cs="Calibri"/>
                <w:b/>
                <w:bCs/>
                <w:sz w:val="22"/>
                <w:szCs w:val="22"/>
              </w:rPr>
              <w:t>I</w:t>
            </w:r>
            <w:r>
              <w:rPr>
                <w:rFonts w:ascii="Calibri" w:hAnsi="Calibri" w:cs="Calibri"/>
                <w:b/>
                <w:bCs/>
                <w:sz w:val="22"/>
                <w:szCs w:val="22"/>
              </w:rPr>
              <w:t>. I</w:t>
            </w:r>
            <w:r w:rsidR="00344382" w:rsidRPr="00561799">
              <w:rPr>
                <w:rFonts w:ascii="Calibri" w:hAnsi="Calibri" w:cs="Calibri"/>
                <w:b/>
                <w:bCs/>
                <w:sz w:val="22"/>
                <w:szCs w:val="22"/>
              </w:rPr>
              <w:t>nne wymagania Zamawiającego</w:t>
            </w:r>
          </w:p>
          <w:p w:rsidR="00344382" w:rsidRPr="00561799" w:rsidRDefault="00344382" w:rsidP="00561799">
            <w:pPr>
              <w:pStyle w:val="Akapitzlist"/>
              <w:numPr>
                <w:ilvl w:val="1"/>
                <w:numId w:val="48"/>
              </w:numPr>
              <w:jc w:val="both"/>
              <w:rPr>
                <w:rFonts w:ascii="Calibri" w:hAnsi="Calibri" w:cs="Calibri"/>
                <w:bCs/>
                <w:sz w:val="22"/>
                <w:szCs w:val="22"/>
              </w:rPr>
            </w:pPr>
            <w:r w:rsidRPr="00561799">
              <w:rPr>
                <w:rFonts w:ascii="Calibri" w:hAnsi="Calibri" w:cs="Calibri"/>
                <w:sz w:val="22"/>
                <w:szCs w:val="22"/>
              </w:rPr>
              <w:t>Wszystkie zajęcia muszą być prowadzone w systemie stacjonarnym, nie dopuszcza się prowadzenia zajęć drogą elektroniczną, metodą e-learningu, itp.</w:t>
            </w:r>
          </w:p>
          <w:p w:rsidR="00344382" w:rsidRPr="00561799" w:rsidRDefault="00344382" w:rsidP="00561799">
            <w:pPr>
              <w:pStyle w:val="Akapitzlist"/>
              <w:numPr>
                <w:ilvl w:val="1"/>
                <w:numId w:val="48"/>
              </w:numPr>
              <w:jc w:val="both"/>
              <w:rPr>
                <w:rFonts w:ascii="Calibri" w:hAnsi="Calibri" w:cs="Calibri"/>
                <w:bCs/>
                <w:sz w:val="22"/>
                <w:szCs w:val="22"/>
              </w:rPr>
            </w:pPr>
            <w:r w:rsidRPr="00561799">
              <w:rPr>
                <w:rFonts w:ascii="Calibri" w:hAnsi="Calibri" w:cs="Calibri"/>
                <w:sz w:val="22"/>
                <w:szCs w:val="22"/>
              </w:rPr>
              <w:t>Wszystkie powyższe wymogi winny zostać zrealizowane i zapewnione w ramach kwoty jednostkowej brutto podanej w formularzu Oferty złożonej w odpowiedzi na niniejsze zapytanie ofertowe.</w:t>
            </w:r>
          </w:p>
          <w:p w:rsidR="00344382" w:rsidRPr="00561799" w:rsidRDefault="00344382" w:rsidP="00561799">
            <w:pPr>
              <w:pStyle w:val="Akapitzlist"/>
              <w:numPr>
                <w:ilvl w:val="1"/>
                <w:numId w:val="48"/>
              </w:numPr>
              <w:jc w:val="both"/>
              <w:rPr>
                <w:rFonts w:ascii="Calibri" w:hAnsi="Calibri" w:cs="Calibri"/>
                <w:b/>
                <w:bCs/>
                <w:sz w:val="22"/>
                <w:szCs w:val="22"/>
              </w:rPr>
            </w:pPr>
            <w:r w:rsidRPr="00561799">
              <w:rPr>
                <w:rFonts w:ascii="Calibri" w:hAnsi="Calibri" w:cs="Calibri"/>
                <w:sz w:val="22"/>
                <w:szCs w:val="22"/>
              </w:rPr>
              <w:t>Zamawiający zastrzega sobie oraz organom nadzoru i kontroli Zamawiającego możliwość kontroli realizacji szkolenia w każdym czasie, a także prawo wglądu do dokumentacji związanej z realizacją szkolenia.</w:t>
            </w:r>
          </w:p>
          <w:p w:rsidR="00344382" w:rsidRPr="00561799" w:rsidRDefault="00344382" w:rsidP="00077971">
            <w:pPr>
              <w:pStyle w:val="Akapitzlist"/>
              <w:ind w:left="1440"/>
              <w:jc w:val="both"/>
              <w:rPr>
                <w:rFonts w:ascii="Calibri" w:hAnsi="Calibri" w:cs="Calibri"/>
                <w:sz w:val="22"/>
                <w:szCs w:val="22"/>
              </w:rPr>
            </w:pPr>
          </w:p>
        </w:tc>
      </w:tr>
      <w:tr w:rsidR="00344382" w:rsidTr="00C61788">
        <w:tc>
          <w:tcPr>
            <w:tcW w:w="1094" w:type="dxa"/>
          </w:tcPr>
          <w:p w:rsidR="00344382" w:rsidRDefault="00344382">
            <w:pPr>
              <w:jc w:val="both"/>
              <w:rPr>
                <w:rFonts w:ascii="Calibri" w:hAnsi="Calibri" w:cs="Calibri"/>
                <w:sz w:val="22"/>
                <w:szCs w:val="22"/>
              </w:rPr>
            </w:pPr>
            <w:r>
              <w:rPr>
                <w:rFonts w:ascii="Calibri" w:hAnsi="Calibri" w:cs="Calibri"/>
                <w:sz w:val="22"/>
                <w:szCs w:val="22"/>
              </w:rPr>
              <w:lastRenderedPageBreak/>
              <w:t>3.2.2</w:t>
            </w:r>
          </w:p>
        </w:tc>
        <w:tc>
          <w:tcPr>
            <w:tcW w:w="8639" w:type="dxa"/>
          </w:tcPr>
          <w:p w:rsidR="00344382" w:rsidRDefault="00344382">
            <w:pPr>
              <w:jc w:val="both"/>
              <w:rPr>
                <w:rFonts w:ascii="Calibri" w:hAnsi="Calibri" w:cs="Calibri"/>
                <w:sz w:val="22"/>
                <w:szCs w:val="22"/>
              </w:rPr>
            </w:pPr>
          </w:p>
        </w:tc>
      </w:tr>
    </w:tbl>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3.3 Ogólne postanowienia dot. realizacji przedmiotu zapytania:</w:t>
      </w:r>
    </w:p>
    <w:p w:rsidR="00344382" w:rsidRDefault="00344382">
      <w:pPr>
        <w:jc w:val="both"/>
        <w:rPr>
          <w:rFonts w:ascii="Calibri" w:hAnsi="Calibri" w:cs="Calibri"/>
          <w:sz w:val="22"/>
          <w:szCs w:val="22"/>
        </w:rPr>
      </w:pPr>
    </w:p>
    <w:tbl>
      <w:tblPr>
        <w:tblW w:w="0" w:type="auto"/>
        <w:tblInd w:w="-10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72"/>
        <w:gridCol w:w="8961"/>
      </w:tblGrid>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3.3.1</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 xml:space="preserve">Realizacja przedmiotu zamówienia jest uzależniona od uzyskania </w:t>
            </w:r>
            <w:r>
              <w:rPr>
                <w:rFonts w:ascii="Calibri" w:hAnsi="Calibri" w:cs="Calibri"/>
                <w:sz w:val="22"/>
                <w:szCs w:val="22"/>
                <w:u w:val="single"/>
              </w:rPr>
              <w:t>finansowania Projektu</w:t>
            </w:r>
            <w:r>
              <w:rPr>
                <w:rFonts w:ascii="Calibri" w:hAnsi="Calibri" w:cs="Calibri"/>
                <w:sz w:val="22"/>
                <w:szCs w:val="22"/>
              </w:rPr>
              <w:t xml:space="preserve">. </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3.3.2</w:t>
            </w:r>
          </w:p>
        </w:tc>
        <w:tc>
          <w:tcPr>
            <w:tcW w:w="8961" w:type="dxa"/>
          </w:tcPr>
          <w:p w:rsidR="00344382" w:rsidRDefault="00344382">
            <w:pPr>
              <w:jc w:val="both"/>
              <w:rPr>
                <w:rFonts w:ascii="Calibri" w:hAnsi="Calibri" w:cs="Calibri"/>
                <w:i/>
                <w:iCs/>
                <w:color w:val="243F60"/>
                <w:sz w:val="22"/>
                <w:szCs w:val="22"/>
              </w:rPr>
            </w:pPr>
            <w:r>
              <w:rPr>
                <w:rFonts w:ascii="Calibri" w:hAnsi="Calibri" w:cs="Calibri"/>
                <w:sz w:val="22"/>
                <w:szCs w:val="22"/>
              </w:rPr>
              <w:t xml:space="preserve">Warunkiem ostatecznego wyboru oferty będzie </w:t>
            </w:r>
            <w:r>
              <w:rPr>
                <w:rFonts w:ascii="Calibri" w:hAnsi="Calibri" w:cs="Calibri"/>
                <w:sz w:val="22"/>
                <w:szCs w:val="22"/>
                <w:u w:val="single"/>
              </w:rPr>
              <w:t>podpisanie umowy</w:t>
            </w:r>
            <w:r>
              <w:rPr>
                <w:rFonts w:ascii="Calibri" w:hAnsi="Calibri" w:cs="Calibri"/>
                <w:sz w:val="22"/>
                <w:szCs w:val="22"/>
              </w:rPr>
              <w:t xml:space="preserve"> z wybranym Oferentem na realizację przedmiotu zamówienia. Umowa poza istotnymi elementami umowy może zawierać inne klauzule, w tym w szczególności zabezpieczające prawidłowe wykonanie umowy i dobro Projektu, w szczególności m.in. dotyczące obowiązku zachowania poufności, przekazania bez dodatkowego wynagrodzenia powstałych praw autorskich, możliwości odstąpienia, rozwiązania lub wypowiedzenia umowy przez Zamawiającego w przypadku naruszenia umowy (w tym w przypadku zastrzeżeń co do jakości i terminów realizacji elementów zamówienia),  kary umowne (co najmniej do wysokości umówionego wynagrodzenia) lub inne ogólnie przyjęte (w profesjonalnym obrocie)  zabezpieczenia należytej współpracy i prawidłowego wykonania umowy, z uwzględnieniem uwarunkowań Projektu. </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3.3.3</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 xml:space="preserve">Na każdym etapie realizacji zamówienia </w:t>
            </w:r>
            <w:r>
              <w:rPr>
                <w:rFonts w:ascii="Calibri" w:hAnsi="Calibri" w:cs="Calibri"/>
                <w:sz w:val="22"/>
                <w:szCs w:val="22"/>
                <w:u w:val="single"/>
              </w:rPr>
              <w:t>Oferent zobowiązany</w:t>
            </w:r>
            <w:r>
              <w:rPr>
                <w:rFonts w:ascii="Calibri" w:hAnsi="Calibri" w:cs="Calibri"/>
                <w:sz w:val="22"/>
                <w:szCs w:val="22"/>
              </w:rPr>
              <w:t xml:space="preserve"> będzie do kontaktu z przedstawicielem Zamawiającego, informowania o bieżących działaniach i ewentualnych utrudnieniach w realizacji przedmiotu zamówienia. W trakcie realizacji zamówienia niezbędne dokumenty i informacje zostaną udostępnione Oferentowi z inicjatywy Zamawiającego lub na prośbę Oferenta. Oferent będzie zobowiązany do realizacji zamówienia zgodnie z treścią zapytania ofertowego i złożonej oferty, postanowieniami umowy, a także zgodnie z powszechnie obowiązującymi przepisami prawa oraz w sposób uwzględniający prawne, organizacyjne i finansowe uwarunkowania Projektu finansowanego ze środków UE – w celu prawidłowej realizacji przedmiotu zamówienia w ramach Projektu.</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3.3.5</w:t>
            </w:r>
          </w:p>
        </w:tc>
        <w:tc>
          <w:tcPr>
            <w:tcW w:w="8961" w:type="dxa"/>
          </w:tcPr>
          <w:p w:rsidR="00344382" w:rsidRDefault="00344382">
            <w:pPr>
              <w:jc w:val="both"/>
              <w:rPr>
                <w:rFonts w:ascii="Calibri" w:hAnsi="Calibri" w:cs="Calibri"/>
                <w:sz w:val="22"/>
                <w:szCs w:val="22"/>
              </w:rPr>
            </w:pPr>
            <w:r>
              <w:rPr>
                <w:rFonts w:ascii="Calibri" w:hAnsi="Calibri" w:cs="Calibri"/>
                <w:sz w:val="22"/>
                <w:szCs w:val="22"/>
                <w:u w:val="single"/>
              </w:rPr>
              <w:t>Cena brutto</w:t>
            </w:r>
            <w:r>
              <w:rPr>
                <w:rFonts w:ascii="Calibri" w:hAnsi="Calibri" w:cs="Calibri"/>
                <w:sz w:val="22"/>
                <w:szCs w:val="22"/>
              </w:rPr>
              <w:t xml:space="preserve"> przedmiotu zamówienia – wynagrodzenie Oferenta obejmuje wszelkie wydatki związane z realizacją przedmiotu zapytania, w tym wszelkie daniny o charakterze publicznoprawnym i inne (w tym w szczególności podatki pośrednie, bezpośrednie, związane z obowiązkowymi ubezpieczeniami). Wynagrodzenie (cena) nie będzie podlegało podwyższeniu z jakiegokolwiek tytułu, chyba że co innego wyraźnie postanowi Zamawiający w treści niniejszego zapytania lub w trakcie realizacji przedmiotu zapytania (w formie pisemnej). </w:t>
            </w:r>
          </w:p>
        </w:tc>
      </w:tr>
      <w:tr w:rsidR="00344382" w:rsidTr="00E12DE0">
        <w:trPr>
          <w:trHeight w:val="715"/>
        </w:trPr>
        <w:tc>
          <w:tcPr>
            <w:tcW w:w="772" w:type="dxa"/>
          </w:tcPr>
          <w:p w:rsidR="00344382" w:rsidRDefault="00344382">
            <w:pPr>
              <w:jc w:val="both"/>
              <w:rPr>
                <w:rFonts w:ascii="Calibri" w:hAnsi="Calibri" w:cs="Calibri"/>
                <w:sz w:val="22"/>
                <w:szCs w:val="22"/>
              </w:rPr>
            </w:pPr>
            <w:r>
              <w:rPr>
                <w:rFonts w:ascii="Calibri" w:hAnsi="Calibri" w:cs="Calibri"/>
                <w:sz w:val="22"/>
                <w:szCs w:val="22"/>
              </w:rPr>
              <w:t>3.3.6</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Oferent zobowiązany będzie  dołączyć do dokumentu potwierdzającego sprzedaż dokument (protokół) potwierdzający wykonanie przedmiotu zamówienia.</w:t>
            </w:r>
          </w:p>
        </w:tc>
      </w:tr>
      <w:tr w:rsidR="00344382" w:rsidTr="00E12DE0">
        <w:trPr>
          <w:trHeight w:val="414"/>
        </w:trPr>
        <w:tc>
          <w:tcPr>
            <w:tcW w:w="772" w:type="dxa"/>
          </w:tcPr>
          <w:p w:rsidR="00344382" w:rsidRDefault="00344382">
            <w:pPr>
              <w:jc w:val="both"/>
              <w:rPr>
                <w:rFonts w:ascii="Calibri" w:hAnsi="Calibri" w:cs="Calibri"/>
                <w:sz w:val="20"/>
                <w:szCs w:val="20"/>
              </w:rPr>
            </w:pPr>
            <w:r>
              <w:rPr>
                <w:rFonts w:ascii="Calibri" w:hAnsi="Calibri" w:cs="Calibri"/>
                <w:sz w:val="20"/>
                <w:szCs w:val="20"/>
              </w:rPr>
              <w:t>3.3.7</w:t>
            </w:r>
          </w:p>
        </w:tc>
        <w:tc>
          <w:tcPr>
            <w:tcW w:w="8961" w:type="dxa"/>
          </w:tcPr>
          <w:p w:rsidR="00344382" w:rsidRDefault="00344382">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Zamawiający nie dopuszcza składania oferty wspólnej przez kilku Oferentów.</w:t>
            </w:r>
          </w:p>
          <w:p w:rsidR="00344382" w:rsidRDefault="00344382">
            <w:pPr>
              <w:jc w:val="both"/>
              <w:rPr>
                <w:rFonts w:ascii="Calibri" w:hAnsi="Calibri" w:cs="Calibri"/>
                <w:sz w:val="22"/>
                <w:szCs w:val="22"/>
              </w:rPr>
            </w:pPr>
          </w:p>
        </w:tc>
      </w:tr>
      <w:tr w:rsidR="00344382" w:rsidTr="00E12DE0">
        <w:tc>
          <w:tcPr>
            <w:tcW w:w="772" w:type="dxa"/>
          </w:tcPr>
          <w:p w:rsidR="00344382" w:rsidRDefault="00344382">
            <w:pPr>
              <w:jc w:val="both"/>
              <w:rPr>
                <w:rFonts w:ascii="Calibri" w:hAnsi="Calibri" w:cs="Calibri"/>
                <w:sz w:val="20"/>
                <w:szCs w:val="20"/>
              </w:rPr>
            </w:pPr>
            <w:r>
              <w:rPr>
                <w:rFonts w:ascii="Calibri" w:hAnsi="Calibri" w:cs="Calibri"/>
                <w:sz w:val="20"/>
                <w:szCs w:val="20"/>
              </w:rPr>
              <w:t>3.3.8</w:t>
            </w:r>
          </w:p>
        </w:tc>
        <w:tc>
          <w:tcPr>
            <w:tcW w:w="8961" w:type="dxa"/>
          </w:tcPr>
          <w:p w:rsidR="00344382" w:rsidRDefault="00344382">
            <w:pPr>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Zamawiający </w:t>
            </w:r>
            <w:r w:rsidR="00E40C11">
              <w:rPr>
                <w:rStyle w:val="FontStyle13"/>
                <w:rFonts w:ascii="Calibri" w:hAnsi="Calibri" w:cs="Calibri"/>
                <w:sz w:val="22"/>
                <w:szCs w:val="22"/>
                <w:lang w:eastAsia="en-US"/>
              </w:rPr>
              <w:t xml:space="preserve">nie </w:t>
            </w:r>
            <w:r>
              <w:rPr>
                <w:rStyle w:val="FontStyle13"/>
                <w:rFonts w:ascii="Calibri" w:hAnsi="Calibri" w:cs="Calibri"/>
                <w:sz w:val="22"/>
                <w:szCs w:val="22"/>
                <w:lang w:eastAsia="en-US"/>
              </w:rPr>
              <w:t>dopuszcza  składanie ofert częściowych</w:t>
            </w:r>
          </w:p>
        </w:tc>
      </w:tr>
      <w:tr w:rsidR="00CA147B" w:rsidTr="00E12DE0">
        <w:tc>
          <w:tcPr>
            <w:tcW w:w="772" w:type="dxa"/>
          </w:tcPr>
          <w:p w:rsidR="00CA147B" w:rsidRDefault="00CA147B">
            <w:pPr>
              <w:jc w:val="both"/>
              <w:rPr>
                <w:rFonts w:ascii="Calibri" w:hAnsi="Calibri" w:cs="Calibri"/>
                <w:sz w:val="20"/>
                <w:szCs w:val="20"/>
              </w:rPr>
            </w:pPr>
            <w:r>
              <w:rPr>
                <w:rFonts w:ascii="Calibri" w:hAnsi="Calibri" w:cs="Calibri"/>
                <w:sz w:val="20"/>
                <w:szCs w:val="20"/>
              </w:rPr>
              <w:t>3.3.9</w:t>
            </w:r>
          </w:p>
        </w:tc>
        <w:tc>
          <w:tcPr>
            <w:tcW w:w="8961" w:type="dxa"/>
          </w:tcPr>
          <w:p w:rsidR="00CA147B" w:rsidRPr="00F27C77" w:rsidRDefault="00CA147B" w:rsidP="00CA147B">
            <w:pPr>
              <w:jc w:val="both"/>
              <w:rPr>
                <w:rFonts w:asciiTheme="minorHAnsi" w:hAnsiTheme="minorHAnsi" w:cs="Calibri"/>
                <w:sz w:val="22"/>
                <w:szCs w:val="22"/>
              </w:rPr>
            </w:pPr>
            <w:r w:rsidRPr="00F27C77">
              <w:rPr>
                <w:rFonts w:asciiTheme="minorHAnsi" w:hAnsiTheme="minorHAnsi" w:cs="Calibri"/>
                <w:sz w:val="22"/>
                <w:szCs w:val="22"/>
              </w:rPr>
              <w:t>Zamawiający zastrzega sobie możliwość zmian w zakresie niniejszego zapytania po podpisaniu umowy z wykonawcą</w:t>
            </w:r>
            <w:r w:rsidR="0077492B">
              <w:rPr>
                <w:rFonts w:asciiTheme="minorHAnsi" w:hAnsiTheme="minorHAnsi" w:cs="Calibri"/>
                <w:sz w:val="22"/>
                <w:szCs w:val="22"/>
              </w:rPr>
              <w:t>/wykonawcami</w:t>
            </w:r>
            <w:r w:rsidRPr="00F27C77">
              <w:rPr>
                <w:rFonts w:asciiTheme="minorHAnsi" w:hAnsiTheme="minorHAnsi" w:cs="Calibri"/>
                <w:sz w:val="22"/>
                <w:szCs w:val="22"/>
              </w:rPr>
              <w:t xml:space="preserve"> w zakresie:</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 xml:space="preserve">ilości godzin świadczonych usług, ilości uczestników uczestniczących w doradztwie, </w:t>
            </w:r>
            <w:r w:rsidRPr="00F27C77">
              <w:rPr>
                <w:rFonts w:asciiTheme="minorHAnsi" w:hAnsiTheme="minorHAnsi" w:cs="Calibri"/>
                <w:sz w:val="22"/>
                <w:szCs w:val="22"/>
              </w:rPr>
              <w:lastRenderedPageBreak/>
              <w:t xml:space="preserve">terminu świadczenia usługi </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 xml:space="preserve">rozszerzenia usługi o usługi nieobjętych zamówieniem podstawowym,  o ile stały się niezbędne i zostały spełnione łącznie następujące warunki ( zmiana wykonawcy nie może zostać dokonana z powodów ekonomicznych lub technicznych, w szczególności dotyczących zamienności lub interoperacyjności sprzętu, usług lub instalacji, zamówionych w ramach zamówienia podstawowego, zmiana wykonawcy spowodowałaby istotną niedogodność lub znaczne zwiększenie kosztów dla zamawiającego,  wartość każdej kolejnej zmiany nie przekracza 50% wartości zamówienia określonej pierwotnie w umowie </w:t>
            </w:r>
          </w:p>
          <w:p w:rsidR="00CA147B" w:rsidRPr="00F27C77" w:rsidRDefault="00CA147B" w:rsidP="00CA147B">
            <w:pPr>
              <w:pStyle w:val="Akapitzlist"/>
              <w:numPr>
                <w:ilvl w:val="2"/>
                <w:numId w:val="22"/>
              </w:numPr>
              <w:jc w:val="both"/>
              <w:rPr>
                <w:rFonts w:asciiTheme="minorHAnsi" w:hAnsiTheme="minorHAnsi" w:cs="Calibri"/>
                <w:sz w:val="22"/>
                <w:szCs w:val="22"/>
              </w:rPr>
            </w:pPr>
            <w:r w:rsidRPr="00F27C77">
              <w:rPr>
                <w:rFonts w:asciiTheme="minorHAnsi" w:hAnsiTheme="minorHAnsi" w:cs="Calibri"/>
                <w:sz w:val="22"/>
                <w:szCs w:val="22"/>
              </w:rPr>
              <w:t>zmiany Wykonawcy na nowego Wykonawcę jeżeli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rsidR="00CA147B" w:rsidRPr="00F27C77" w:rsidRDefault="00CA147B" w:rsidP="00CA147B">
            <w:pPr>
              <w:jc w:val="both"/>
              <w:rPr>
                <w:rFonts w:asciiTheme="minorHAnsi" w:hAnsiTheme="minorHAnsi" w:cs="Calibri"/>
                <w:sz w:val="22"/>
                <w:szCs w:val="22"/>
              </w:rPr>
            </w:pPr>
            <w:r w:rsidRPr="00F27C77">
              <w:rPr>
                <w:rFonts w:asciiTheme="minorHAnsi" w:hAnsiTheme="minorHAnsi" w:cs="Calibri"/>
                <w:sz w:val="22"/>
                <w:szCs w:val="22"/>
              </w:rPr>
              <w:t>pod warunkiem, że:</w:t>
            </w:r>
          </w:p>
          <w:p w:rsidR="00CA147B" w:rsidRPr="00F27C77" w:rsidRDefault="00CA147B" w:rsidP="00CA147B">
            <w:pPr>
              <w:pStyle w:val="Akapitzlist"/>
              <w:numPr>
                <w:ilvl w:val="0"/>
                <w:numId w:val="23"/>
              </w:numPr>
              <w:jc w:val="both"/>
              <w:rPr>
                <w:rFonts w:asciiTheme="minorHAnsi" w:hAnsiTheme="minorHAnsi" w:cs="Calibri"/>
                <w:sz w:val="22"/>
                <w:szCs w:val="22"/>
              </w:rPr>
            </w:pPr>
            <w:r w:rsidRPr="00F27C77">
              <w:rPr>
                <w:rFonts w:asciiTheme="minorHAnsi" w:hAnsiTheme="minorHAnsi" w:cs="Calibri"/>
                <w:sz w:val="22"/>
                <w:szCs w:val="22"/>
              </w:rPr>
              <w:t xml:space="preserve">zmiana nie prowadzi do zmiany charakteru umowy i zostały spełnione łącznie następujące warunki:  </w:t>
            </w:r>
          </w:p>
          <w:p w:rsidR="00CA147B" w:rsidRPr="00F27C77" w:rsidRDefault="00CA147B" w:rsidP="00CA147B">
            <w:pPr>
              <w:pStyle w:val="Akapitzlist"/>
              <w:numPr>
                <w:ilvl w:val="1"/>
                <w:numId w:val="23"/>
              </w:numPr>
              <w:jc w:val="both"/>
              <w:rPr>
                <w:rFonts w:asciiTheme="minorHAnsi" w:hAnsiTheme="minorHAnsi" w:cs="Calibri"/>
                <w:sz w:val="22"/>
                <w:szCs w:val="22"/>
              </w:rPr>
            </w:pPr>
            <w:r w:rsidRPr="00F27C77">
              <w:rPr>
                <w:rFonts w:asciiTheme="minorHAnsi" w:hAnsiTheme="minorHAnsi" w:cs="Calibri"/>
                <w:sz w:val="22"/>
                <w:szCs w:val="22"/>
              </w:rPr>
              <w:t xml:space="preserve">konieczność zmiany umowy spowodowana jest okolicznościami, których zamawiający, działając z należytą starannością, nie mógł przewidzieć, </w:t>
            </w:r>
          </w:p>
          <w:p w:rsidR="00CA147B" w:rsidRPr="00F27C77" w:rsidRDefault="00CA147B" w:rsidP="00CA147B">
            <w:pPr>
              <w:pStyle w:val="Akapitzlist"/>
              <w:numPr>
                <w:ilvl w:val="1"/>
                <w:numId w:val="23"/>
              </w:numPr>
              <w:jc w:val="both"/>
              <w:rPr>
                <w:rFonts w:asciiTheme="minorHAnsi" w:hAnsiTheme="minorHAnsi" w:cs="Calibri"/>
                <w:sz w:val="22"/>
                <w:szCs w:val="22"/>
              </w:rPr>
            </w:pPr>
            <w:r w:rsidRPr="00F27C77">
              <w:rPr>
                <w:rFonts w:asciiTheme="minorHAnsi" w:hAnsiTheme="minorHAnsi" w:cs="Calibri"/>
                <w:sz w:val="22"/>
                <w:szCs w:val="22"/>
              </w:rPr>
              <w:t xml:space="preserve">wartość zmiany nie przekracza 50% wartości zamówienia określonej pierwotnie  w umowie, </w:t>
            </w:r>
          </w:p>
          <w:p w:rsidR="00CA147B" w:rsidRDefault="00CA147B" w:rsidP="00CA147B">
            <w:pPr>
              <w:rPr>
                <w:rStyle w:val="FontStyle13"/>
                <w:rFonts w:ascii="Calibri" w:hAnsi="Calibri" w:cs="Calibri"/>
                <w:sz w:val="22"/>
                <w:szCs w:val="22"/>
                <w:lang w:eastAsia="en-US"/>
              </w:rPr>
            </w:pPr>
            <w:r w:rsidRPr="00F27C77">
              <w:rPr>
                <w:rFonts w:asciiTheme="minorHAnsi" w:hAnsiTheme="minorHAnsi" w:cs="Calibri"/>
                <w:sz w:val="22"/>
                <w:szCs w:val="22"/>
              </w:rPr>
              <w:t>zmiana nie prowadzi do zmiany charakteru umowy a łączna wartość zmian jest mniejsza niż 5 225 000 euro w przypadku zamówień na roboty budowlane  lub 209 000 euro w przypadku zamówień na dostawy i usługi, i jednocześnie jest mniejsza od 10% wartości zamówienia określonej pierwotnie w umowie w przypadku zamówień na usługi lub dostawy albo, w przypadku zamówień na roboty budowlane, jest mniejsza od 15% wartości zamówienia określonej pierwotnie w umowie.</w:t>
            </w:r>
          </w:p>
        </w:tc>
      </w:tr>
      <w:tr w:rsidR="00344382" w:rsidTr="00E12DE0">
        <w:tc>
          <w:tcPr>
            <w:tcW w:w="9733" w:type="dxa"/>
            <w:gridSpan w:val="2"/>
            <w:tcBorders>
              <w:top w:val="nil"/>
              <w:left w:val="nil"/>
              <w:right w:val="nil"/>
            </w:tcBorders>
          </w:tcPr>
          <w:p w:rsidR="00344382" w:rsidRDefault="00344382">
            <w:pPr>
              <w:jc w:val="both"/>
              <w:rPr>
                <w:rFonts w:ascii="Calibri" w:hAnsi="Calibri" w:cs="Calibri"/>
                <w:b/>
                <w:bCs/>
                <w:sz w:val="22"/>
                <w:szCs w:val="22"/>
              </w:rPr>
            </w:pPr>
          </w:p>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3.4 Wymagania wobec Oferenta:</w:t>
            </w:r>
          </w:p>
          <w:p w:rsidR="00344382" w:rsidRDefault="00344382">
            <w:pPr>
              <w:jc w:val="both"/>
              <w:rPr>
                <w:rFonts w:ascii="Calibri" w:hAnsi="Calibri" w:cs="Calibri"/>
                <w:sz w:val="22"/>
                <w:szCs w:val="22"/>
              </w:rPr>
            </w:pP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3.4.1</w:t>
            </w:r>
          </w:p>
        </w:tc>
        <w:tc>
          <w:tcPr>
            <w:tcW w:w="8961" w:type="dxa"/>
          </w:tcPr>
          <w:p w:rsidR="00344382" w:rsidRDefault="00344382">
            <w:pPr>
              <w:jc w:val="both"/>
              <w:rPr>
                <w:rFonts w:ascii="Calibri" w:hAnsi="Calibri" w:cs="Calibri"/>
                <w:sz w:val="22"/>
                <w:szCs w:val="22"/>
              </w:rPr>
            </w:pPr>
            <w:r>
              <w:rPr>
                <w:rFonts w:ascii="Calibri" w:hAnsi="Calibri" w:cs="Calibri"/>
                <w:sz w:val="22"/>
                <w:szCs w:val="22"/>
              </w:rPr>
              <w:t xml:space="preserve">1) Oferent powinien posiadać niezbędne </w:t>
            </w:r>
            <w:r>
              <w:rPr>
                <w:rFonts w:ascii="Calibri" w:hAnsi="Calibri" w:cs="Calibri"/>
                <w:sz w:val="22"/>
                <w:szCs w:val="22"/>
                <w:u w:val="single"/>
              </w:rPr>
              <w:t>uprawnienia i</w:t>
            </w:r>
            <w:r>
              <w:rPr>
                <w:rFonts w:ascii="Calibri" w:hAnsi="Calibri" w:cs="Calibri"/>
                <w:sz w:val="22"/>
                <w:szCs w:val="22"/>
              </w:rPr>
              <w:t xml:space="preserve"> </w:t>
            </w:r>
            <w:r>
              <w:rPr>
                <w:rFonts w:ascii="Calibri" w:hAnsi="Calibri" w:cs="Calibri"/>
                <w:sz w:val="22"/>
                <w:szCs w:val="22"/>
                <w:u w:val="single"/>
              </w:rPr>
              <w:t>zasoby niezbędne do niezakłóconej realizacji</w:t>
            </w:r>
            <w:r>
              <w:rPr>
                <w:rFonts w:ascii="Calibri" w:hAnsi="Calibri" w:cs="Calibri"/>
                <w:sz w:val="22"/>
                <w:szCs w:val="22"/>
              </w:rPr>
              <w:t xml:space="preserve"> przedmiotu zamówienia, w szczególności  niezbędne środki techniczno-organizacyjne, niezbędne doświadczenie, kwalifikacje oraz potencjał osobowy i finansowy.</w:t>
            </w:r>
          </w:p>
          <w:p w:rsidR="00344382" w:rsidRDefault="00344382">
            <w:pPr>
              <w:jc w:val="both"/>
              <w:rPr>
                <w:rFonts w:ascii="Calibri" w:hAnsi="Calibri" w:cs="Calibri"/>
                <w:sz w:val="22"/>
                <w:szCs w:val="22"/>
              </w:rPr>
            </w:pPr>
            <w:r>
              <w:rPr>
                <w:rFonts w:ascii="Calibri" w:hAnsi="Calibri" w:cs="Calibri"/>
                <w:sz w:val="22"/>
                <w:szCs w:val="22"/>
              </w:rPr>
              <w:t>2) Oferent na dzień składania oferty oraz w trakcie realizacji niniejszego zamówienia musi być  wpisany do Rejestru Instytucji Szkoleniowych.</w:t>
            </w:r>
          </w:p>
          <w:p w:rsidR="00B7189E" w:rsidRDefault="008C3A49" w:rsidP="0006696B">
            <w:pPr>
              <w:jc w:val="both"/>
              <w:rPr>
                <w:rFonts w:cs="Times New Roman"/>
              </w:rPr>
            </w:pPr>
            <w:r w:rsidRPr="008C3A49">
              <w:rPr>
                <w:rFonts w:ascii="Calibri" w:hAnsi="Calibri" w:cs="Calibri"/>
                <w:sz w:val="22"/>
                <w:szCs w:val="22"/>
              </w:rPr>
              <w:t>3)</w:t>
            </w:r>
            <w:r w:rsidRPr="008C3A49">
              <w:rPr>
                <w:rFonts w:ascii="Calibri" w:hAnsi="Calibri" w:cs="Calibri"/>
                <w:iCs/>
                <w:sz w:val="22"/>
                <w:szCs w:val="22"/>
              </w:rPr>
              <w:t xml:space="preserve"> Oferent musi posiadać doświadczenie w realizacji szkoleń  </w:t>
            </w:r>
            <w:r>
              <w:rPr>
                <w:rFonts w:ascii="Calibri" w:hAnsi="Calibri" w:cs="Calibri"/>
                <w:iCs/>
                <w:sz w:val="22"/>
                <w:szCs w:val="22"/>
              </w:rPr>
              <w:t xml:space="preserve">i kursów </w:t>
            </w:r>
            <w:r w:rsidRPr="008C3A49">
              <w:rPr>
                <w:rFonts w:ascii="Calibri" w:hAnsi="Calibri" w:cs="Calibri"/>
                <w:iCs/>
                <w:sz w:val="22"/>
                <w:szCs w:val="22"/>
              </w:rPr>
              <w:t xml:space="preserve"> </w:t>
            </w:r>
            <w:r w:rsidR="006650D4">
              <w:rPr>
                <w:rFonts w:ascii="Calibri" w:hAnsi="Calibri" w:cs="Calibri"/>
                <w:iCs/>
                <w:sz w:val="22"/>
                <w:szCs w:val="22"/>
              </w:rPr>
              <w:t xml:space="preserve">w okresie </w:t>
            </w:r>
            <w:r w:rsidRPr="008C3A49">
              <w:rPr>
                <w:rFonts w:ascii="Calibri" w:hAnsi="Calibri" w:cs="Calibri"/>
                <w:iCs/>
                <w:sz w:val="22"/>
                <w:szCs w:val="22"/>
              </w:rPr>
              <w:t>okres dwóch lat poprzedzających od daty zamieszczenia ogłoszenia</w:t>
            </w:r>
            <w:r w:rsidR="006650D4">
              <w:rPr>
                <w:rFonts w:ascii="Calibri" w:hAnsi="Calibri" w:cs="Calibri"/>
                <w:sz w:val="22"/>
                <w:szCs w:val="22"/>
              </w:rPr>
              <w:t xml:space="preserve"> .Doświadczenie Oferenta, to doświadczenie  w prowadzeniu zajęć w zakresie </w:t>
            </w:r>
            <w:r w:rsidR="0006696B">
              <w:rPr>
                <w:rFonts w:ascii="Calibri" w:hAnsi="Calibri" w:cs="Calibri"/>
                <w:sz w:val="22"/>
                <w:szCs w:val="22"/>
              </w:rPr>
              <w:t xml:space="preserve">kursów i szkoleń zawodowych dla nauczycieli </w:t>
            </w:r>
            <w:r w:rsidR="001D22D4">
              <w:rPr>
                <w:rFonts w:ascii="Calibri" w:hAnsi="Calibri" w:cs="Calibri"/>
                <w:sz w:val="22"/>
                <w:szCs w:val="22"/>
              </w:rPr>
              <w:t xml:space="preserve">szkół ponadgimnazjalnych </w:t>
            </w:r>
            <w:r w:rsidR="006A4201">
              <w:rPr>
                <w:rFonts w:ascii="Calibri" w:hAnsi="Calibri" w:cs="Calibri"/>
                <w:sz w:val="22"/>
                <w:szCs w:val="22"/>
              </w:rPr>
              <w:t xml:space="preserve">w </w:t>
            </w:r>
            <w:r w:rsidR="0006696B" w:rsidRPr="008C3A49">
              <w:rPr>
                <w:rFonts w:ascii="Calibri" w:hAnsi="Calibri" w:cs="Calibri"/>
                <w:iCs/>
                <w:sz w:val="22"/>
                <w:szCs w:val="22"/>
              </w:rPr>
              <w:t>okres</w:t>
            </w:r>
            <w:r w:rsidR="006A4201">
              <w:rPr>
                <w:rFonts w:ascii="Calibri" w:hAnsi="Calibri" w:cs="Calibri"/>
                <w:iCs/>
                <w:sz w:val="22"/>
                <w:szCs w:val="22"/>
              </w:rPr>
              <w:t>ie</w:t>
            </w:r>
            <w:r w:rsidR="0006696B" w:rsidRPr="008C3A49">
              <w:rPr>
                <w:rFonts w:ascii="Calibri" w:hAnsi="Calibri" w:cs="Calibri"/>
                <w:iCs/>
                <w:sz w:val="22"/>
                <w:szCs w:val="22"/>
              </w:rPr>
              <w:t xml:space="preserve"> dwóch lat poprzedzających od daty zamieszczenia ogłoszenia</w:t>
            </w:r>
            <w:r w:rsidR="0006696B">
              <w:rPr>
                <w:rFonts w:ascii="Calibri" w:hAnsi="Calibri" w:cs="Calibri"/>
                <w:sz w:val="22"/>
                <w:szCs w:val="22"/>
              </w:rPr>
              <w:t xml:space="preserve"> </w:t>
            </w:r>
            <w:r w:rsidRPr="008C3A49">
              <w:rPr>
                <w:rFonts w:ascii="Calibri" w:hAnsi="Calibri" w:cs="Calibri"/>
                <w:iCs/>
                <w:sz w:val="22"/>
                <w:szCs w:val="22"/>
              </w:rPr>
              <w:t xml:space="preserve">oraz przeszkolenia w zakresie </w:t>
            </w:r>
            <w:r w:rsidR="0006696B">
              <w:rPr>
                <w:rFonts w:ascii="Calibri" w:hAnsi="Calibri" w:cs="Calibri"/>
                <w:iCs/>
                <w:sz w:val="22"/>
                <w:szCs w:val="22"/>
              </w:rPr>
              <w:t xml:space="preserve">tych  kompetencji </w:t>
            </w:r>
            <w:r w:rsidR="006A4201">
              <w:rPr>
                <w:rFonts w:ascii="Calibri" w:hAnsi="Calibri" w:cs="Calibri"/>
                <w:iCs/>
                <w:sz w:val="22"/>
                <w:szCs w:val="22"/>
              </w:rPr>
              <w:t xml:space="preserve"> </w:t>
            </w:r>
            <w:r w:rsidRPr="008C3A49">
              <w:rPr>
                <w:rFonts w:ascii="Calibri" w:hAnsi="Calibri" w:cs="Calibri"/>
                <w:iCs/>
                <w:sz w:val="22"/>
                <w:szCs w:val="22"/>
              </w:rPr>
              <w:t xml:space="preserve">minimum 200 osób. </w:t>
            </w:r>
          </w:p>
        </w:tc>
      </w:tr>
      <w:tr w:rsidR="00344382" w:rsidTr="00E12DE0">
        <w:tc>
          <w:tcPr>
            <w:tcW w:w="772" w:type="dxa"/>
          </w:tcPr>
          <w:p w:rsidR="00344382" w:rsidRDefault="00344382">
            <w:pPr>
              <w:jc w:val="both"/>
              <w:rPr>
                <w:rFonts w:ascii="Calibri" w:hAnsi="Calibri" w:cs="Calibri"/>
                <w:sz w:val="22"/>
                <w:szCs w:val="22"/>
              </w:rPr>
            </w:pPr>
            <w:r>
              <w:rPr>
                <w:rFonts w:ascii="Calibri" w:hAnsi="Calibri" w:cs="Calibri"/>
                <w:sz w:val="22"/>
                <w:szCs w:val="22"/>
              </w:rPr>
              <w:t>3.4.2</w:t>
            </w:r>
          </w:p>
        </w:tc>
        <w:tc>
          <w:tcPr>
            <w:tcW w:w="8961" w:type="dxa"/>
          </w:tcPr>
          <w:p w:rsidR="00344382" w:rsidRPr="00E12DE0" w:rsidRDefault="00E12DE0">
            <w:pPr>
              <w:jc w:val="both"/>
              <w:rPr>
                <w:rFonts w:ascii="Calibri" w:hAnsi="Calibri" w:cs="Calibri"/>
                <w:sz w:val="22"/>
                <w:szCs w:val="22"/>
              </w:rPr>
            </w:pPr>
            <w:r w:rsidRPr="00002D39">
              <w:rPr>
                <w:rFonts w:ascii="Calibri" w:hAnsi="Calibri" w:cs="Calibri"/>
                <w:sz w:val="22"/>
                <w:szCs w:val="22"/>
              </w:rPr>
              <w:t>Wadium</w:t>
            </w:r>
            <w:r w:rsidR="00041E45">
              <w:rPr>
                <w:rFonts w:ascii="Calibri" w:hAnsi="Calibri" w:cs="Calibri"/>
                <w:sz w:val="22"/>
                <w:szCs w:val="22"/>
              </w:rPr>
              <w:t xml:space="preserve"> – nie dotyczy </w:t>
            </w:r>
          </w:p>
        </w:tc>
      </w:tr>
      <w:tr w:rsidR="00E12DE0" w:rsidTr="00E12DE0">
        <w:tc>
          <w:tcPr>
            <w:tcW w:w="772" w:type="dxa"/>
          </w:tcPr>
          <w:p w:rsidR="00E12DE0" w:rsidRDefault="00E12DE0" w:rsidP="00E12DE0">
            <w:pPr>
              <w:jc w:val="both"/>
              <w:rPr>
                <w:rFonts w:ascii="Calibri" w:hAnsi="Calibri" w:cs="Calibri"/>
                <w:sz w:val="22"/>
                <w:szCs w:val="22"/>
              </w:rPr>
            </w:pPr>
          </w:p>
        </w:tc>
        <w:tc>
          <w:tcPr>
            <w:tcW w:w="8961" w:type="dxa"/>
          </w:tcPr>
          <w:p w:rsidR="00E12DE0" w:rsidRDefault="00E12DE0" w:rsidP="00E12DE0">
            <w:pPr>
              <w:jc w:val="both"/>
              <w:rPr>
                <w:rFonts w:ascii="Calibri" w:hAnsi="Calibri" w:cs="Calibri"/>
                <w:sz w:val="22"/>
                <w:szCs w:val="22"/>
              </w:rPr>
            </w:pP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3.4.3</w:t>
            </w:r>
          </w:p>
        </w:tc>
        <w:tc>
          <w:tcPr>
            <w:tcW w:w="8961" w:type="dxa"/>
          </w:tcPr>
          <w:p w:rsidR="00E12DE0" w:rsidRDefault="00E12DE0" w:rsidP="00E12DE0">
            <w:pPr>
              <w:jc w:val="both"/>
              <w:rPr>
                <w:rFonts w:ascii="Calibri" w:hAnsi="Calibri" w:cs="Calibri"/>
                <w:sz w:val="22"/>
                <w:szCs w:val="22"/>
              </w:rPr>
            </w:pPr>
            <w:r>
              <w:rPr>
                <w:rFonts w:ascii="Calibri" w:hAnsi="Calibri" w:cs="Calibri"/>
                <w:sz w:val="22"/>
                <w:szCs w:val="22"/>
              </w:rPr>
              <w:t xml:space="preserve">W zapytaniu ofertowym nie mogą brać udziału: </w:t>
            </w:r>
          </w:p>
        </w:tc>
      </w:tr>
      <w:tr w:rsidR="00E12DE0" w:rsidTr="00E12DE0">
        <w:tc>
          <w:tcPr>
            <w:tcW w:w="772" w:type="dxa"/>
          </w:tcPr>
          <w:p w:rsidR="00E12DE0" w:rsidRDefault="00E12DE0" w:rsidP="00E12DE0">
            <w:pPr>
              <w:jc w:val="both"/>
              <w:rPr>
                <w:rFonts w:ascii="Calibri" w:hAnsi="Calibri" w:cs="Calibri"/>
                <w:sz w:val="22"/>
                <w:szCs w:val="22"/>
              </w:rPr>
            </w:pPr>
          </w:p>
        </w:tc>
        <w:tc>
          <w:tcPr>
            <w:tcW w:w="8961" w:type="dxa"/>
          </w:tcPr>
          <w:p w:rsidR="00E12DE0" w:rsidRDefault="00E12DE0" w:rsidP="00E12DE0">
            <w:pPr>
              <w:pStyle w:val="Style5"/>
              <w:widowControl/>
              <w:numPr>
                <w:ilvl w:val="0"/>
                <w:numId w:val="6"/>
              </w:numPr>
              <w:spacing w:before="106" w:line="254"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rsidR="00E12DE0" w:rsidRDefault="00E12DE0" w:rsidP="00E12DE0">
            <w:pPr>
              <w:pStyle w:val="Style5"/>
              <w:widowControl/>
              <w:numPr>
                <w:ilvl w:val="0"/>
                <w:numId w:val="6"/>
              </w:numPr>
              <w:spacing w:before="101" w:line="259" w:lineRule="exact"/>
              <w:ind w:left="459" w:hanging="283"/>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Oferenci, którzy w ciągu ostatnich 3 lat przed wszczęciem postępowania uchylili się od </w:t>
            </w:r>
            <w:r>
              <w:rPr>
                <w:rStyle w:val="FontStyle13"/>
                <w:rFonts w:ascii="Calibri" w:hAnsi="Calibri" w:cs="Calibri"/>
                <w:sz w:val="22"/>
                <w:szCs w:val="22"/>
                <w:lang w:eastAsia="en-US"/>
              </w:rPr>
              <w:lastRenderedPageBreak/>
              <w:t>podpisania umowy z Zamawiającym pomimo wyboru ich oferty;</w:t>
            </w:r>
          </w:p>
          <w:p w:rsidR="00E12DE0" w:rsidRDefault="00E12DE0" w:rsidP="00E12DE0">
            <w:pPr>
              <w:pStyle w:val="Style5"/>
              <w:widowControl/>
              <w:numPr>
                <w:ilvl w:val="0"/>
                <w:numId w:val="6"/>
              </w:numPr>
              <w:spacing w:before="101" w:line="259" w:lineRule="exact"/>
              <w:ind w:left="459" w:hanging="283"/>
              <w:jc w:val="both"/>
            </w:pPr>
            <w:r>
              <w:rPr>
                <w:rStyle w:val="FontStyle13"/>
                <w:rFonts w:ascii="Calibri" w:hAnsi="Calibri" w:cs="Calibri"/>
                <w:sz w:val="22"/>
                <w:szCs w:val="22"/>
                <w:lang w:eastAsia="en-US"/>
              </w:rPr>
              <w:t>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lastRenderedPageBreak/>
              <w:t xml:space="preserve">3.4.4 </w:t>
            </w:r>
          </w:p>
        </w:tc>
        <w:tc>
          <w:tcPr>
            <w:tcW w:w="8961" w:type="dxa"/>
          </w:tcPr>
          <w:p w:rsidR="00E12DE0" w:rsidRDefault="00E12DE0" w:rsidP="00E12DE0">
            <w:pPr>
              <w:jc w:val="both"/>
              <w:rPr>
                <w:rFonts w:cs="Times New Roman"/>
                <w:highlight w:val="yellow"/>
              </w:rPr>
            </w:pPr>
            <w:r>
              <w:rPr>
                <w:rStyle w:val="FontStyle13"/>
                <w:rFonts w:ascii="Calibri" w:hAnsi="Calibri" w:cs="Calibri"/>
                <w:sz w:val="22"/>
                <w:szCs w:val="22"/>
                <w:lang w:eastAsia="en-US"/>
              </w:rPr>
              <w:t>Ocena spełnienia powyższych warunków oparta będzie o zasadę spełnia - nie spełnia (1-0) i zostanie przeprowadzona w oparciu o złożone dokumenty i oświadczenia Oferenta wymienione w punkcie 3.5.</w:t>
            </w:r>
          </w:p>
        </w:tc>
      </w:tr>
      <w:tr w:rsidR="00E12DE0" w:rsidTr="00E12DE0">
        <w:tc>
          <w:tcPr>
            <w:tcW w:w="9733" w:type="dxa"/>
            <w:gridSpan w:val="2"/>
            <w:tcBorders>
              <w:left w:val="nil"/>
              <w:right w:val="nil"/>
            </w:tcBorders>
          </w:tcPr>
          <w:p w:rsidR="00E12DE0" w:rsidRDefault="00E12DE0" w:rsidP="00E12DE0">
            <w:pPr>
              <w:jc w:val="both"/>
              <w:rPr>
                <w:rFonts w:ascii="Calibri" w:hAnsi="Calibri" w:cs="Calibri"/>
                <w:b/>
                <w:bCs/>
                <w:sz w:val="22"/>
                <w:szCs w:val="22"/>
              </w:rPr>
            </w:pPr>
          </w:p>
          <w:p w:rsidR="00E12DE0" w:rsidRDefault="00E12DE0" w:rsidP="00E12DE0">
            <w:pPr>
              <w:ind w:hanging="108"/>
              <w:jc w:val="both"/>
              <w:rPr>
                <w:rFonts w:ascii="Calibri" w:hAnsi="Calibri" w:cs="Calibri"/>
                <w:b/>
                <w:bCs/>
                <w:sz w:val="22"/>
                <w:szCs w:val="22"/>
                <w:u w:val="single"/>
              </w:rPr>
            </w:pPr>
            <w:r>
              <w:rPr>
                <w:rFonts w:ascii="Calibri" w:hAnsi="Calibri" w:cs="Calibri"/>
                <w:b/>
                <w:bCs/>
                <w:sz w:val="22"/>
                <w:szCs w:val="22"/>
                <w:u w:val="single"/>
              </w:rPr>
              <w:t>3.5</w:t>
            </w:r>
            <w:r>
              <w:rPr>
                <w:rFonts w:ascii="Calibri" w:hAnsi="Calibri" w:cs="Calibri"/>
                <w:sz w:val="22"/>
                <w:szCs w:val="22"/>
                <w:u w:val="single"/>
              </w:rPr>
              <w:t xml:space="preserve"> </w:t>
            </w:r>
            <w:r>
              <w:rPr>
                <w:rFonts w:ascii="Calibri" w:hAnsi="Calibri" w:cs="Calibri"/>
                <w:b/>
                <w:bCs/>
                <w:sz w:val="22"/>
                <w:szCs w:val="22"/>
                <w:u w:val="single"/>
              </w:rPr>
              <w:t>Wymagane oświadczenia i dokumenty:</w:t>
            </w:r>
          </w:p>
          <w:p w:rsidR="00E12DE0" w:rsidRDefault="00E12DE0" w:rsidP="00E12DE0">
            <w:pPr>
              <w:jc w:val="both"/>
              <w:rPr>
                <w:rFonts w:ascii="Calibri" w:hAnsi="Calibri" w:cs="Calibri"/>
                <w:sz w:val="22"/>
                <w:szCs w:val="22"/>
              </w:rPr>
            </w:pP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3.5.1</w:t>
            </w:r>
          </w:p>
        </w:tc>
        <w:tc>
          <w:tcPr>
            <w:tcW w:w="8961" w:type="dxa"/>
          </w:tcPr>
          <w:p w:rsidR="00E12DE0" w:rsidRDefault="00E12DE0" w:rsidP="00E12DE0">
            <w:pPr>
              <w:jc w:val="both"/>
              <w:rPr>
                <w:rFonts w:ascii="Calibri" w:hAnsi="Calibri" w:cs="Calibri"/>
                <w:i/>
                <w:iCs/>
                <w:sz w:val="22"/>
                <w:szCs w:val="22"/>
              </w:rPr>
            </w:pPr>
            <w:r>
              <w:rPr>
                <w:rStyle w:val="FontStyle13"/>
                <w:rFonts w:ascii="Calibri" w:hAnsi="Calibri" w:cs="Calibri"/>
                <w:sz w:val="22"/>
                <w:szCs w:val="22"/>
                <w:lang w:eastAsia="en-US"/>
              </w:rPr>
              <w:t>Zamawiający wymaga złożenia w Ofercie następujących oświadczeń i dokumentów, a mianowicie:</w:t>
            </w:r>
          </w:p>
          <w:p w:rsidR="00E12DE0" w:rsidRDefault="00E12DE0" w:rsidP="00E12DE0">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aktualnego odpisu z właściwego </w:t>
            </w:r>
            <w:r>
              <w:rPr>
                <w:rStyle w:val="FontStyle13"/>
                <w:rFonts w:ascii="Calibri" w:hAnsi="Calibri" w:cs="Calibri"/>
                <w:sz w:val="22"/>
                <w:szCs w:val="22"/>
                <w:u w:val="single"/>
                <w:lang w:eastAsia="en-US"/>
              </w:rPr>
              <w:t>rejestru</w:t>
            </w:r>
            <w:r>
              <w:rPr>
                <w:rStyle w:val="FontStyle13"/>
                <w:rFonts w:ascii="Calibri" w:hAnsi="Calibri" w:cs="Calibri"/>
                <w:sz w:val="22"/>
                <w:szCs w:val="22"/>
                <w:lang w:eastAsia="en-US"/>
              </w:rPr>
              <w:t xml:space="preserve"> (KRS) lub zaświadczenia o wpisie do ewidencji działalności gospodarczej (CEIDG);</w:t>
            </w:r>
          </w:p>
          <w:p w:rsidR="00E12DE0" w:rsidRDefault="00E12DE0" w:rsidP="00E12DE0">
            <w:pPr>
              <w:pStyle w:val="Akapitzlist"/>
              <w:numPr>
                <w:ilvl w:val="0"/>
                <w:numId w:val="8"/>
              </w:numPr>
              <w:jc w:val="both"/>
              <w:rPr>
                <w:rStyle w:val="FontStyle13"/>
                <w:rFonts w:ascii="Calibri" w:hAnsi="Calibri" w:cs="Calibri"/>
                <w:b w:val="0"/>
                <w:bCs w:val="0"/>
                <w:sz w:val="22"/>
                <w:szCs w:val="22"/>
                <w:lang w:eastAsia="en-US"/>
              </w:rPr>
            </w:pPr>
            <w:r>
              <w:rPr>
                <w:rStyle w:val="FontStyle13"/>
                <w:rFonts w:ascii="Calibri" w:hAnsi="Calibri" w:cs="Calibri"/>
                <w:sz w:val="22"/>
                <w:szCs w:val="22"/>
                <w:u w:val="single"/>
                <w:lang w:eastAsia="en-US"/>
              </w:rPr>
              <w:t>oświadczeń</w:t>
            </w:r>
            <w:r>
              <w:rPr>
                <w:rStyle w:val="FontStyle13"/>
                <w:rFonts w:ascii="Calibri" w:hAnsi="Calibri" w:cs="Calibri"/>
                <w:sz w:val="22"/>
                <w:szCs w:val="22"/>
                <w:lang w:eastAsia="en-US"/>
              </w:rPr>
              <w:t xml:space="preserve"> Oferenta, że nie zachodzą okoliczności wyłączające go z ubiegania się o zamówienie, w szczególności:</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wobec Oferenta nie wszczęto postępowania upadłościowego, ani nie ogłoszono jego upadłości,</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zalega z opłacaniem podatków, opłat lub składek na ubezpieczenie społeczne,</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 xml:space="preserve">Oferent nie jest osobą </w:t>
            </w:r>
            <w:hyperlink r:id="rId9" w:history="1">
              <w:r>
                <w:rPr>
                  <w:rStyle w:val="FontStyle13"/>
                  <w:rFonts w:ascii="Calibri" w:hAnsi="Calibri" w:cs="Calibri"/>
                  <w:sz w:val="22"/>
                  <w:szCs w:val="22"/>
                  <w:lang w:eastAsia="en-US"/>
                </w:rPr>
                <w:t>fizyczn</w:t>
              </w:r>
            </w:hyperlink>
            <w:r>
              <w:rPr>
                <w:rStyle w:val="FontStyle13"/>
                <w:rFonts w:ascii="Calibri" w:hAnsi="Calibri" w:cs="Calibri"/>
                <w:sz w:val="22"/>
                <w:szCs w:val="22"/>
                <w:lang w:eastAsia="en-US"/>
              </w:rPr>
              <w:t>ą prawomocnie skazaną za przestępstwo popełnione w związku z postępowaniem o udzielenie zamówienia publicznego lub za inne przestępstwo popełnione w celu osiągnięcia korzyści majątkowych,</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osobą prawną, której urzędujących członków władz skazano za przestępstwo popełnione w związku z postępowaniem o udzielenie zamówienia publicznego albo inne przestępstwo popełnione w celu osiągnięcia korzyści majątkowych,</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znajduje się w sytuacji ekonomicznej i finansowej zapewniającej niezakłóconą realizację zamówienia,</w:t>
            </w:r>
          </w:p>
          <w:p w:rsidR="00E12DE0" w:rsidRDefault="00E12DE0" w:rsidP="00E12DE0">
            <w:pPr>
              <w:pStyle w:val="Akapitzlist"/>
              <w:numPr>
                <w:ilvl w:val="0"/>
                <w:numId w:val="7"/>
              </w:numPr>
              <w:ind w:left="1103" w:hanging="284"/>
              <w:jc w:val="both"/>
              <w:rPr>
                <w:rStyle w:val="FontStyle13"/>
                <w:rFonts w:ascii="Calibri" w:hAnsi="Calibri" w:cs="Calibri"/>
                <w:b w:val="0"/>
                <w:bCs w:val="0"/>
                <w:sz w:val="22"/>
                <w:szCs w:val="22"/>
                <w:lang w:eastAsia="en-US"/>
              </w:rPr>
            </w:pPr>
            <w:r>
              <w:rPr>
                <w:rStyle w:val="FontStyle13"/>
                <w:rFonts w:ascii="Calibri" w:hAnsi="Calibri" w:cs="Calibri"/>
                <w:sz w:val="22"/>
                <w:szCs w:val="22"/>
                <w:lang w:eastAsia="en-US"/>
              </w:rPr>
              <w:t>Oferent nie jest powiązany osobowo ani kapitałowo z Zamawiającym.</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 xml:space="preserve">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  </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 xml:space="preserve">a) uczestniczeniu w spółce jako wspólnik spółki cywilnej lub spółki osobowej,  </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b) posiadaniu co najmniej 10 % udziałów lub akcji</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 xml:space="preserve">c) pełnieniu funkcji członka organu nadzorczego lub zarządzającego, prokurenta, pełnomocnika, </w:t>
            </w:r>
          </w:p>
          <w:p w:rsidR="00E12DE0" w:rsidRDefault="00E12DE0" w:rsidP="00E12DE0">
            <w:pPr>
              <w:pStyle w:val="Akapitzlist"/>
              <w:ind w:left="1103"/>
              <w:jc w:val="both"/>
              <w:rPr>
                <w:rFonts w:ascii="Calibri" w:hAnsi="Calibri" w:cs="Calibri"/>
                <w:b/>
                <w:bCs/>
                <w:sz w:val="22"/>
                <w:szCs w:val="22"/>
              </w:rPr>
            </w:pPr>
            <w:r>
              <w:rPr>
                <w:rFonts w:ascii="Calibri" w:hAnsi="Calibri" w:cs="Calibri"/>
                <w:b/>
                <w:bCs/>
                <w:sz w:val="22"/>
                <w:szCs w:val="22"/>
              </w:rPr>
              <w:t>d) pozostawaniu w związku małżeńskim, w stosunku pokrewieństwa lub powinowactwa w linii prostej, pokrewieństwa drugiego stopnia lub powinowactwa drugiego stopnia  w linii bocznej lub w stosunku przysposobienia, opieki lub kurateli</w:t>
            </w:r>
            <w:r>
              <w:rPr>
                <w:rStyle w:val="FontStyle13"/>
                <w:rFonts w:ascii="Calibri" w:hAnsi="Calibri" w:cs="Calibri"/>
                <w:vanish/>
                <w:sz w:val="22"/>
                <w:szCs w:val="22"/>
                <w:lang w:eastAsia="en-US"/>
              </w:rPr>
              <w:t>i kapitałowo z Zamawiającym, z ptowalną przez Zamawiającego.gocjacji mających na celu obniżenie kwoty zaproponowanej przez tego</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 xml:space="preserve">3.5.2 </w:t>
            </w:r>
          </w:p>
        </w:tc>
        <w:tc>
          <w:tcPr>
            <w:tcW w:w="8961" w:type="dxa"/>
          </w:tcPr>
          <w:p w:rsidR="00E12DE0" w:rsidRDefault="00E12DE0" w:rsidP="00E12DE0">
            <w:pPr>
              <w:jc w:val="both"/>
              <w:rPr>
                <w:rFonts w:ascii="Calibri" w:hAnsi="Calibri" w:cs="Calibri"/>
                <w:lang w:eastAsia="en-US"/>
              </w:rPr>
            </w:pPr>
            <w:r>
              <w:rPr>
                <w:rStyle w:val="FontStyle13"/>
                <w:rFonts w:ascii="Calibri" w:hAnsi="Calibri" w:cs="Calibri"/>
                <w:sz w:val="22"/>
                <w:szCs w:val="22"/>
                <w:lang w:eastAsia="en-US"/>
              </w:rPr>
              <w:t>Dokumenty, o których mowa w pkt 3.5.1 należy przedstawić w formie oryginału lub kopii poświadczonej za zgodność z oryginałem przez osobę/osoby uprawnione do reprezentacji Oferenta.</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t xml:space="preserve">3.5.3 </w:t>
            </w:r>
          </w:p>
        </w:tc>
        <w:tc>
          <w:tcPr>
            <w:tcW w:w="8961" w:type="dxa"/>
          </w:tcPr>
          <w:p w:rsidR="00E12DE0" w:rsidRDefault="00E12DE0" w:rsidP="00E12DE0">
            <w:pPr>
              <w:jc w:val="both"/>
              <w:rPr>
                <w:rFonts w:ascii="Calibri" w:hAnsi="Calibri" w:cs="Calibri"/>
              </w:rPr>
            </w:pPr>
            <w:r>
              <w:rPr>
                <w:rStyle w:val="FontStyle13"/>
                <w:rFonts w:ascii="Calibri" w:hAnsi="Calibri" w:cs="Calibri"/>
                <w:sz w:val="22"/>
                <w:szCs w:val="22"/>
                <w:lang w:eastAsia="en-US"/>
              </w:rPr>
              <w:t xml:space="preserve">Zamawiający dokona sprawdzenia spełnienia przez Oferentów wymogów określonych w zapytaniu ofertowym w zakresie kompletności i jakości oferty, a mianowicie pod uwagę będą </w:t>
            </w:r>
            <w:r>
              <w:rPr>
                <w:rStyle w:val="FontStyle13"/>
                <w:rFonts w:ascii="Calibri" w:hAnsi="Calibri" w:cs="Calibri"/>
                <w:sz w:val="22"/>
                <w:szCs w:val="22"/>
                <w:lang w:eastAsia="en-US"/>
              </w:rPr>
              <w:lastRenderedPageBreak/>
              <w:t>brane oferty w rozumieniu Kodeksu cywilnego, zawierające komplet ważnych oświadczeń i dokumentów wymaganych w niniejszym zapytaniu ofertowym; oferent ponosi negatywne konsekwencje nie przedłożenia kompletnej oferty, zgodnej z wymogami zapytania ofertowego i Kodeksu cywilnego.</w:t>
            </w:r>
          </w:p>
        </w:tc>
      </w:tr>
      <w:tr w:rsidR="00E12DE0" w:rsidTr="00E12DE0">
        <w:tc>
          <w:tcPr>
            <w:tcW w:w="772" w:type="dxa"/>
          </w:tcPr>
          <w:p w:rsidR="00E12DE0" w:rsidRDefault="00E12DE0" w:rsidP="00E12DE0">
            <w:pPr>
              <w:jc w:val="both"/>
              <w:rPr>
                <w:rFonts w:ascii="Calibri" w:hAnsi="Calibri" w:cs="Calibri"/>
                <w:sz w:val="22"/>
                <w:szCs w:val="22"/>
              </w:rPr>
            </w:pPr>
            <w:r>
              <w:rPr>
                <w:rFonts w:ascii="Calibri" w:hAnsi="Calibri" w:cs="Calibri"/>
                <w:sz w:val="22"/>
                <w:szCs w:val="22"/>
              </w:rPr>
              <w:lastRenderedPageBreak/>
              <w:t xml:space="preserve">3.5.4 </w:t>
            </w:r>
          </w:p>
        </w:tc>
        <w:tc>
          <w:tcPr>
            <w:tcW w:w="8961" w:type="dxa"/>
          </w:tcPr>
          <w:p w:rsidR="00E12DE0" w:rsidRDefault="00E12DE0" w:rsidP="00E12DE0">
            <w:pPr>
              <w:jc w:val="both"/>
              <w:rPr>
                <w:rFonts w:ascii="Calibri" w:hAnsi="Calibri" w:cs="Calibri"/>
              </w:rPr>
            </w:pPr>
            <w:r>
              <w:rPr>
                <w:rStyle w:val="FontStyle13"/>
                <w:rFonts w:ascii="Calibri" w:hAnsi="Calibri" w:cs="Calibri"/>
                <w:sz w:val="22"/>
                <w:szCs w:val="22"/>
                <w:lang w:eastAsia="en-US"/>
              </w:rPr>
              <w:t>Zamawiający zastrzega sobie prawo szczegółowego sprawdzenia stanu faktycznego z przedłożonymi dokumentami i oświadczeniami, w tym również poprzez wezwanie Oferenta do wyjaśnienia treści dokumentów lub przedłożenia dodatkowych dokumentów.</w:t>
            </w:r>
          </w:p>
        </w:tc>
      </w:tr>
    </w:tbl>
    <w:p w:rsidR="00344382" w:rsidRDefault="00344382">
      <w:pPr>
        <w:jc w:val="both"/>
        <w:rPr>
          <w:rFonts w:ascii="Calibri" w:hAnsi="Calibri" w:cs="Calibri"/>
          <w:b/>
          <w:bCs/>
          <w:sz w:val="22"/>
          <w:szCs w:val="22"/>
          <w:u w:val="single"/>
        </w:rPr>
      </w:pPr>
    </w:p>
    <w:p w:rsidR="00344382" w:rsidRDefault="00344382">
      <w:pPr>
        <w:jc w:val="both"/>
        <w:rPr>
          <w:rFonts w:ascii="Calibri" w:hAnsi="Calibri" w:cs="Calibri"/>
          <w:b/>
          <w:bCs/>
          <w:sz w:val="22"/>
          <w:szCs w:val="22"/>
          <w:u w:val="single"/>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3.6 Termin(y) realizacji przedmiotu zamówienia</w:t>
      </w:r>
    </w:p>
    <w:p w:rsidR="00344382" w:rsidRDefault="00344382">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09"/>
        <w:gridCol w:w="8395"/>
      </w:tblGrid>
      <w:tr w:rsidR="00344382">
        <w:tc>
          <w:tcPr>
            <w:tcW w:w="709" w:type="dxa"/>
          </w:tcPr>
          <w:p w:rsidR="00344382" w:rsidRDefault="00344382">
            <w:pPr>
              <w:jc w:val="both"/>
              <w:rPr>
                <w:rFonts w:ascii="Calibri" w:hAnsi="Calibri" w:cs="Calibri"/>
                <w:sz w:val="22"/>
                <w:szCs w:val="22"/>
              </w:rPr>
            </w:pPr>
            <w:r>
              <w:rPr>
                <w:rFonts w:ascii="Calibri" w:hAnsi="Calibri" w:cs="Calibri"/>
                <w:sz w:val="22"/>
                <w:szCs w:val="22"/>
              </w:rPr>
              <w:t>1.</w:t>
            </w:r>
          </w:p>
        </w:tc>
        <w:tc>
          <w:tcPr>
            <w:tcW w:w="8395" w:type="dxa"/>
          </w:tcPr>
          <w:p w:rsidR="00344382" w:rsidRDefault="006650D4" w:rsidP="006650D4">
            <w:pPr>
              <w:jc w:val="both"/>
              <w:rPr>
                <w:rFonts w:ascii="Calibri" w:hAnsi="Calibri" w:cs="Calibri"/>
                <w:sz w:val="22"/>
                <w:szCs w:val="22"/>
              </w:rPr>
            </w:pPr>
            <w:r>
              <w:rPr>
                <w:rFonts w:ascii="Calibri" w:hAnsi="Calibri" w:cs="Calibri"/>
                <w:sz w:val="22"/>
                <w:szCs w:val="22"/>
              </w:rPr>
              <w:t>czerwiec</w:t>
            </w:r>
            <w:r w:rsidR="00CA147B">
              <w:rPr>
                <w:rFonts w:ascii="Calibri" w:hAnsi="Calibri" w:cs="Calibri"/>
                <w:sz w:val="22"/>
                <w:szCs w:val="22"/>
              </w:rPr>
              <w:t>-grudzień</w:t>
            </w:r>
            <w:r w:rsidR="00344382">
              <w:rPr>
                <w:rFonts w:ascii="Calibri" w:hAnsi="Calibri" w:cs="Calibri"/>
                <w:sz w:val="22"/>
                <w:szCs w:val="22"/>
              </w:rPr>
              <w:t xml:space="preserve"> 2017 r. Dokładny termin realizacji szkoleń zostanie ustalony przed podpisaniem umowy z Wykonawcą</w:t>
            </w:r>
            <w:r w:rsidR="0006696B">
              <w:rPr>
                <w:rFonts w:ascii="Calibri" w:hAnsi="Calibri" w:cs="Calibri"/>
                <w:sz w:val="22"/>
                <w:szCs w:val="22"/>
              </w:rPr>
              <w:t>.</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4. KRYTERIA OCENY OFERT </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W przypadku złożenia ofert przez więcej niż jednego Oferenta Zamawiający dokona oceny ważnych ofert na podstawie poniżej przedstawionych kryteriów oceny ofert.</w:t>
      </w: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2612"/>
        <w:gridCol w:w="737"/>
        <w:gridCol w:w="6276"/>
      </w:tblGrid>
      <w:tr w:rsidR="00344382" w:rsidTr="00CF2EE0">
        <w:tc>
          <w:tcPr>
            <w:tcW w:w="2612" w:type="dxa"/>
          </w:tcPr>
          <w:p w:rsidR="00344382" w:rsidRDefault="00344382">
            <w:pPr>
              <w:jc w:val="both"/>
              <w:rPr>
                <w:rFonts w:ascii="Calibri" w:hAnsi="Calibri" w:cs="Calibri"/>
                <w:b/>
                <w:bCs/>
                <w:sz w:val="22"/>
                <w:szCs w:val="22"/>
              </w:rPr>
            </w:pPr>
            <w:r>
              <w:rPr>
                <w:rFonts w:ascii="Calibri" w:hAnsi="Calibri" w:cs="Calibri"/>
                <w:b/>
                <w:bCs/>
                <w:sz w:val="22"/>
                <w:szCs w:val="22"/>
              </w:rPr>
              <w:t>Kryterium</w:t>
            </w:r>
          </w:p>
        </w:tc>
        <w:tc>
          <w:tcPr>
            <w:tcW w:w="737" w:type="dxa"/>
          </w:tcPr>
          <w:p w:rsidR="00344382" w:rsidRDefault="00344382">
            <w:pPr>
              <w:jc w:val="both"/>
              <w:rPr>
                <w:rFonts w:ascii="Calibri" w:hAnsi="Calibri" w:cs="Calibri"/>
                <w:b/>
                <w:bCs/>
                <w:sz w:val="22"/>
                <w:szCs w:val="22"/>
              </w:rPr>
            </w:pPr>
            <w:r>
              <w:rPr>
                <w:rFonts w:ascii="Calibri" w:hAnsi="Calibri" w:cs="Calibri"/>
                <w:b/>
                <w:bCs/>
                <w:sz w:val="22"/>
                <w:szCs w:val="22"/>
              </w:rPr>
              <w:t>Waga</w:t>
            </w:r>
          </w:p>
        </w:tc>
        <w:tc>
          <w:tcPr>
            <w:tcW w:w="6276" w:type="dxa"/>
          </w:tcPr>
          <w:p w:rsidR="00344382" w:rsidRDefault="00344382">
            <w:pPr>
              <w:jc w:val="both"/>
              <w:rPr>
                <w:rFonts w:ascii="Calibri" w:hAnsi="Calibri" w:cs="Calibri"/>
                <w:b/>
                <w:bCs/>
                <w:i/>
                <w:iCs/>
                <w:color w:val="243F60"/>
                <w:sz w:val="22"/>
                <w:szCs w:val="22"/>
              </w:rPr>
            </w:pPr>
            <w:r>
              <w:rPr>
                <w:rFonts w:ascii="Calibri" w:hAnsi="Calibri" w:cs="Calibri"/>
                <w:b/>
                <w:bCs/>
                <w:sz w:val="22"/>
                <w:szCs w:val="22"/>
              </w:rPr>
              <w:t>Opis kryterium i sposobu przyznawania punktów</w:t>
            </w:r>
          </w:p>
        </w:tc>
      </w:tr>
      <w:tr w:rsidR="00344382" w:rsidTr="00CF2EE0">
        <w:tc>
          <w:tcPr>
            <w:tcW w:w="2612" w:type="dxa"/>
          </w:tcPr>
          <w:p w:rsidR="00344382" w:rsidRDefault="00344382" w:rsidP="00270E5A">
            <w:pPr>
              <w:jc w:val="both"/>
              <w:rPr>
                <w:rFonts w:ascii="Calibri" w:hAnsi="Calibri" w:cs="Calibri"/>
                <w:sz w:val="22"/>
                <w:szCs w:val="22"/>
              </w:rPr>
            </w:pPr>
            <w:r>
              <w:rPr>
                <w:rFonts w:ascii="Calibri" w:hAnsi="Calibri" w:cs="Calibri"/>
                <w:sz w:val="22"/>
                <w:szCs w:val="22"/>
              </w:rPr>
              <w:t>1. Cena</w:t>
            </w:r>
            <w:r w:rsidR="00B7189E">
              <w:rPr>
                <w:rFonts w:ascii="Calibri" w:hAnsi="Calibri" w:cs="Calibri"/>
                <w:sz w:val="22"/>
                <w:szCs w:val="22"/>
              </w:rPr>
              <w:t xml:space="preserve"> za </w:t>
            </w:r>
            <w:r w:rsidR="00270E5A">
              <w:rPr>
                <w:rFonts w:ascii="Calibri" w:hAnsi="Calibri" w:cs="Calibri"/>
                <w:sz w:val="22"/>
                <w:szCs w:val="22"/>
              </w:rPr>
              <w:t>wszystkie kursy</w:t>
            </w:r>
            <w:r w:rsidR="00B7189E">
              <w:rPr>
                <w:rFonts w:ascii="Calibri" w:hAnsi="Calibri" w:cs="Calibri"/>
                <w:sz w:val="22"/>
                <w:szCs w:val="22"/>
              </w:rPr>
              <w:t xml:space="preserve"> </w:t>
            </w:r>
          </w:p>
        </w:tc>
        <w:tc>
          <w:tcPr>
            <w:tcW w:w="737" w:type="dxa"/>
          </w:tcPr>
          <w:p w:rsidR="00344382" w:rsidRDefault="006650D4">
            <w:pPr>
              <w:jc w:val="both"/>
              <w:rPr>
                <w:rFonts w:ascii="Calibri" w:hAnsi="Calibri" w:cs="Calibri"/>
                <w:sz w:val="22"/>
                <w:szCs w:val="22"/>
              </w:rPr>
            </w:pPr>
            <w:r>
              <w:rPr>
                <w:rFonts w:ascii="Calibri" w:hAnsi="Calibri" w:cs="Calibri"/>
                <w:sz w:val="22"/>
                <w:szCs w:val="22"/>
              </w:rPr>
              <w:t>8</w:t>
            </w:r>
            <w:r w:rsidR="00344382">
              <w:rPr>
                <w:rFonts w:ascii="Calibri" w:hAnsi="Calibri" w:cs="Calibri"/>
                <w:sz w:val="22"/>
                <w:szCs w:val="22"/>
              </w:rPr>
              <w:t>0 %</w:t>
            </w:r>
          </w:p>
        </w:tc>
        <w:tc>
          <w:tcPr>
            <w:tcW w:w="6276" w:type="dxa"/>
          </w:tcPr>
          <w:p w:rsidR="00344382" w:rsidRDefault="00E12DE0">
            <w:pPr>
              <w:jc w:val="both"/>
              <w:rPr>
                <w:rFonts w:ascii="Calibri" w:hAnsi="Calibri" w:cs="Calibri"/>
                <w:sz w:val="22"/>
                <w:szCs w:val="22"/>
              </w:rPr>
            </w:pPr>
            <w:r>
              <w:rPr>
                <w:rFonts w:ascii="Calibri" w:hAnsi="Calibri" w:cs="Calibri"/>
                <w:sz w:val="22"/>
                <w:szCs w:val="22"/>
              </w:rPr>
              <w:t>C</w:t>
            </w:r>
            <w:r w:rsidR="00344382">
              <w:rPr>
                <w:rFonts w:ascii="Calibri" w:hAnsi="Calibri" w:cs="Calibri"/>
                <w:sz w:val="22"/>
                <w:szCs w:val="22"/>
              </w:rPr>
              <w:t>ena</w:t>
            </w:r>
            <w:r>
              <w:rPr>
                <w:rFonts w:ascii="Calibri" w:hAnsi="Calibri" w:cs="Calibri"/>
                <w:sz w:val="22"/>
                <w:szCs w:val="22"/>
              </w:rPr>
              <w:t xml:space="preserve"> </w:t>
            </w:r>
            <w:r w:rsidR="00344382">
              <w:rPr>
                <w:rFonts w:ascii="Calibri" w:hAnsi="Calibri" w:cs="Calibri"/>
                <w:sz w:val="22"/>
                <w:szCs w:val="22"/>
              </w:rPr>
              <w:t>oferty najniższej/ cena</w:t>
            </w:r>
            <w:r>
              <w:rPr>
                <w:rFonts w:ascii="Calibri" w:hAnsi="Calibri" w:cs="Calibri"/>
                <w:sz w:val="22"/>
                <w:szCs w:val="22"/>
              </w:rPr>
              <w:t xml:space="preserve"> </w:t>
            </w:r>
            <w:r w:rsidR="00344382">
              <w:rPr>
                <w:rFonts w:ascii="Calibri" w:hAnsi="Calibri" w:cs="Calibri"/>
                <w:sz w:val="22"/>
                <w:szCs w:val="22"/>
              </w:rPr>
              <w:t xml:space="preserve"> oferty ocenianej x </w:t>
            </w:r>
            <w:r w:rsidR="006650D4">
              <w:rPr>
                <w:rFonts w:ascii="Calibri" w:hAnsi="Calibri" w:cs="Calibri"/>
                <w:sz w:val="22"/>
                <w:szCs w:val="22"/>
              </w:rPr>
              <w:t>8</w:t>
            </w:r>
            <w:r w:rsidR="00344382">
              <w:rPr>
                <w:rFonts w:ascii="Calibri" w:hAnsi="Calibri" w:cs="Calibri"/>
                <w:sz w:val="22"/>
                <w:szCs w:val="22"/>
              </w:rPr>
              <w:t>0 = Cena</w:t>
            </w:r>
          </w:p>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Ocenie podlegać będą tylko oferty uwzględniające stawkę VAT zwolniony,  lub rachunki od firm, które nie są podatnikami VAT. Zamawiający nie ponosi przy tym odpowiedzialności za poprawność zastosowania stawki VAT zwolniony przez Oferenta. Decyzja o zastosowaniu odpowiedniej stawki podatku jest wyłączną decyzją oferenta.</w:t>
            </w:r>
          </w:p>
          <w:p w:rsidR="00344382" w:rsidRDefault="00344382">
            <w:pPr>
              <w:jc w:val="both"/>
              <w:rPr>
                <w:rFonts w:ascii="Calibri" w:hAnsi="Calibri" w:cs="Calibri"/>
                <w:sz w:val="22"/>
                <w:szCs w:val="22"/>
              </w:rPr>
            </w:pPr>
            <w:r>
              <w:rPr>
                <w:rFonts w:ascii="Calibri" w:hAnsi="Calibri" w:cs="Calibri"/>
                <w:sz w:val="22"/>
                <w:szCs w:val="22"/>
              </w:rPr>
              <w:t>Zleceniodawca dopuszcza możliwość przyjmowania faktur VAT ze stawką inna niż zwolniona pod warunkiem przedłożenia przez Oferenta interpretacji indywidualnej wydanej przez właściwą izbę  skarbową. Interpretacja musi być wydana na prośbę Oferenta i opisywać sytuację podatkową identyczną z przedmiotem zamówienia. W przypadku wydania przez organ skarbowy interpretacji mówiącej o konieczności objęcia usługi będącej przedmiotem zamówienia podatkiem od towarów i usług (VAT) zleceniodawca dopuszcza przyjęcie faktur korygujących do faktur już wystawionych i zapłaconych przez Zamawiającego w zakresie zmiany obejmującej zmianę stawki VAT.</w:t>
            </w:r>
          </w:p>
          <w:p w:rsidR="00344382" w:rsidRDefault="00C251E1">
            <w:pPr>
              <w:jc w:val="both"/>
              <w:rPr>
                <w:rFonts w:ascii="Calibri" w:hAnsi="Calibri" w:cs="Calibri"/>
                <w:sz w:val="22"/>
                <w:szCs w:val="22"/>
              </w:rPr>
            </w:pPr>
            <w:r>
              <w:rPr>
                <w:rFonts w:ascii="Calibri" w:hAnsi="Calibri" w:cs="Calibri"/>
                <w:sz w:val="22"/>
                <w:szCs w:val="22"/>
              </w:rPr>
              <w:t xml:space="preserve">Maksymalna ilość punktów do </w:t>
            </w:r>
            <w:r w:rsidR="006650D4">
              <w:rPr>
                <w:rFonts w:ascii="Calibri" w:hAnsi="Calibri" w:cs="Calibri"/>
                <w:sz w:val="22"/>
                <w:szCs w:val="22"/>
              </w:rPr>
              <w:t>zdobycia w ramach kryterium to 8</w:t>
            </w:r>
            <w:r>
              <w:rPr>
                <w:rFonts w:ascii="Calibri" w:hAnsi="Calibri" w:cs="Calibri"/>
                <w:sz w:val="22"/>
                <w:szCs w:val="22"/>
              </w:rPr>
              <w:t>0.</w:t>
            </w:r>
          </w:p>
        </w:tc>
      </w:tr>
      <w:tr w:rsidR="00CF2EE0" w:rsidTr="00CF2EE0">
        <w:tc>
          <w:tcPr>
            <w:tcW w:w="2612" w:type="dxa"/>
          </w:tcPr>
          <w:p w:rsidR="00CF2EE0" w:rsidRDefault="00CF2EE0" w:rsidP="00CF2EE0">
            <w:pPr>
              <w:jc w:val="both"/>
              <w:rPr>
                <w:rFonts w:ascii="Calibri" w:hAnsi="Calibri" w:cs="Calibri"/>
                <w:sz w:val="22"/>
                <w:szCs w:val="22"/>
              </w:rPr>
            </w:pPr>
            <w:r>
              <w:rPr>
                <w:rFonts w:ascii="Calibri" w:hAnsi="Calibri" w:cs="Calibri"/>
                <w:sz w:val="22"/>
                <w:szCs w:val="22"/>
              </w:rPr>
              <w:t xml:space="preserve">2. Doświadczenie w zakresie realizacji kursów i szkoleń zawodowych  dla </w:t>
            </w:r>
            <w:r w:rsidR="006650D4">
              <w:rPr>
                <w:rFonts w:ascii="Calibri" w:hAnsi="Calibri" w:cs="Calibri"/>
                <w:sz w:val="22"/>
                <w:szCs w:val="22"/>
              </w:rPr>
              <w:t xml:space="preserve">nauczycieli </w:t>
            </w:r>
            <w:r>
              <w:rPr>
                <w:rFonts w:ascii="Calibri" w:hAnsi="Calibri" w:cs="Calibri"/>
                <w:sz w:val="22"/>
                <w:szCs w:val="22"/>
              </w:rPr>
              <w:t xml:space="preserve"> </w:t>
            </w:r>
          </w:p>
          <w:p w:rsidR="00CF2EE0" w:rsidRDefault="00CF2EE0" w:rsidP="00CF2EE0">
            <w:pPr>
              <w:jc w:val="both"/>
              <w:rPr>
                <w:rFonts w:ascii="Calibri" w:hAnsi="Calibri" w:cs="Calibri"/>
                <w:sz w:val="22"/>
                <w:szCs w:val="22"/>
              </w:rPr>
            </w:pPr>
          </w:p>
        </w:tc>
        <w:tc>
          <w:tcPr>
            <w:tcW w:w="737" w:type="dxa"/>
          </w:tcPr>
          <w:p w:rsidR="00CF2EE0" w:rsidRDefault="006650D4" w:rsidP="00CF2EE0">
            <w:pPr>
              <w:jc w:val="both"/>
              <w:rPr>
                <w:rFonts w:ascii="Calibri" w:hAnsi="Calibri" w:cs="Calibri"/>
                <w:sz w:val="22"/>
                <w:szCs w:val="22"/>
              </w:rPr>
            </w:pPr>
            <w:r>
              <w:rPr>
                <w:rFonts w:ascii="Calibri" w:hAnsi="Calibri" w:cs="Calibri"/>
                <w:sz w:val="22"/>
                <w:szCs w:val="22"/>
              </w:rPr>
              <w:t>20</w:t>
            </w:r>
            <w:r w:rsidR="00CF2EE0">
              <w:rPr>
                <w:rFonts w:ascii="Calibri" w:hAnsi="Calibri" w:cs="Calibri"/>
                <w:sz w:val="22"/>
                <w:szCs w:val="22"/>
              </w:rPr>
              <w:t>%</w:t>
            </w:r>
          </w:p>
        </w:tc>
        <w:tc>
          <w:tcPr>
            <w:tcW w:w="6276" w:type="dxa"/>
          </w:tcPr>
          <w:p w:rsidR="006650D4" w:rsidRDefault="006650D4" w:rsidP="006650D4">
            <w:pPr>
              <w:jc w:val="both"/>
              <w:rPr>
                <w:rFonts w:ascii="Calibri" w:hAnsi="Calibri" w:cs="Calibri"/>
                <w:sz w:val="22"/>
                <w:szCs w:val="22"/>
              </w:rPr>
            </w:pPr>
            <w:r>
              <w:rPr>
                <w:rFonts w:ascii="Calibri" w:hAnsi="Calibri" w:cs="Calibri"/>
                <w:sz w:val="22"/>
                <w:szCs w:val="22"/>
              </w:rPr>
              <w:t>Doświadczenie Oferenta jest mierzone w oparciu o liczbę osób które Oferent przeszkolił z zakresu kursów i szkoleń zawodowych dla nauczycieli</w:t>
            </w:r>
            <w:r w:rsidR="001D22D4">
              <w:rPr>
                <w:rFonts w:ascii="Calibri" w:hAnsi="Calibri" w:cs="Calibri"/>
                <w:sz w:val="22"/>
                <w:szCs w:val="22"/>
              </w:rPr>
              <w:t xml:space="preserve"> szkół ponadgimnazjalnych </w:t>
            </w:r>
            <w:r>
              <w:rPr>
                <w:rFonts w:ascii="Calibri" w:hAnsi="Calibri" w:cs="Calibri"/>
                <w:sz w:val="22"/>
                <w:szCs w:val="22"/>
              </w:rPr>
              <w:t xml:space="preserve"> w okresie dwóch ostatnich </w:t>
            </w:r>
            <w:r w:rsidR="0006696B">
              <w:rPr>
                <w:rFonts w:ascii="Calibri" w:hAnsi="Calibri" w:cs="Calibri"/>
                <w:sz w:val="22"/>
                <w:szCs w:val="22"/>
              </w:rPr>
              <w:t xml:space="preserve">lat </w:t>
            </w:r>
            <w:r>
              <w:rPr>
                <w:rFonts w:ascii="Calibri" w:hAnsi="Calibri" w:cs="Calibri"/>
                <w:iCs/>
                <w:sz w:val="22"/>
                <w:szCs w:val="22"/>
              </w:rPr>
              <w:t>od daty zamieszczenia ogłoszenia.</w:t>
            </w:r>
          </w:p>
          <w:p w:rsidR="006650D4" w:rsidRDefault="006650D4" w:rsidP="006650D4">
            <w:pPr>
              <w:jc w:val="both"/>
              <w:rPr>
                <w:rFonts w:ascii="Calibri" w:hAnsi="Calibri" w:cs="Calibri"/>
                <w:sz w:val="22"/>
                <w:szCs w:val="22"/>
              </w:rPr>
            </w:pPr>
            <w:r>
              <w:rPr>
                <w:rFonts w:ascii="Calibri" w:hAnsi="Calibri" w:cs="Calibri"/>
                <w:sz w:val="22"/>
                <w:szCs w:val="22"/>
              </w:rPr>
              <w:t>Doświadczenie będzie punktowane wg następujących zasad:</w:t>
            </w:r>
          </w:p>
          <w:p w:rsidR="006650D4" w:rsidRDefault="006650D4" w:rsidP="006650D4">
            <w:pPr>
              <w:jc w:val="both"/>
              <w:rPr>
                <w:rFonts w:ascii="Calibri" w:hAnsi="Calibri" w:cs="Calibri"/>
                <w:sz w:val="22"/>
                <w:szCs w:val="22"/>
              </w:rPr>
            </w:pPr>
            <w:r>
              <w:rPr>
                <w:rFonts w:ascii="Calibri" w:hAnsi="Calibri" w:cs="Calibri"/>
                <w:sz w:val="22"/>
                <w:szCs w:val="22"/>
              </w:rPr>
              <w:t xml:space="preserve">przeszkolenie </w:t>
            </w:r>
            <w:r w:rsidR="00E40C11">
              <w:rPr>
                <w:rFonts w:ascii="Calibri" w:hAnsi="Calibri" w:cs="Calibri"/>
                <w:sz w:val="22"/>
                <w:szCs w:val="22"/>
              </w:rPr>
              <w:t>200</w:t>
            </w:r>
            <w:r>
              <w:rPr>
                <w:rFonts w:ascii="Calibri" w:hAnsi="Calibri" w:cs="Calibri"/>
                <w:sz w:val="22"/>
                <w:szCs w:val="22"/>
              </w:rPr>
              <w:t xml:space="preserve"> osób – 5 punktów </w:t>
            </w:r>
          </w:p>
          <w:p w:rsidR="006650D4" w:rsidRDefault="006650D4" w:rsidP="006650D4">
            <w:pPr>
              <w:jc w:val="both"/>
              <w:rPr>
                <w:rFonts w:ascii="Calibri" w:hAnsi="Calibri" w:cs="Calibri"/>
                <w:sz w:val="22"/>
                <w:szCs w:val="22"/>
              </w:rPr>
            </w:pPr>
            <w:r>
              <w:rPr>
                <w:rFonts w:ascii="Calibri" w:hAnsi="Calibri" w:cs="Calibri"/>
                <w:sz w:val="22"/>
                <w:szCs w:val="22"/>
              </w:rPr>
              <w:t>przeszkolenie 2</w:t>
            </w:r>
            <w:r w:rsidR="00F21B32">
              <w:rPr>
                <w:rFonts w:ascii="Calibri" w:hAnsi="Calibri" w:cs="Calibri"/>
                <w:sz w:val="22"/>
                <w:szCs w:val="22"/>
              </w:rPr>
              <w:t>0</w:t>
            </w:r>
            <w:r w:rsidR="00E40C11">
              <w:rPr>
                <w:rFonts w:ascii="Calibri" w:hAnsi="Calibri" w:cs="Calibri"/>
                <w:sz w:val="22"/>
                <w:szCs w:val="22"/>
              </w:rPr>
              <w:t>1</w:t>
            </w:r>
            <w:r>
              <w:rPr>
                <w:rFonts w:ascii="Calibri" w:hAnsi="Calibri" w:cs="Calibri"/>
                <w:sz w:val="22"/>
                <w:szCs w:val="22"/>
              </w:rPr>
              <w:t>-</w:t>
            </w:r>
            <w:r w:rsidR="00E40C11">
              <w:rPr>
                <w:rFonts w:ascii="Calibri" w:hAnsi="Calibri" w:cs="Calibri"/>
                <w:sz w:val="22"/>
                <w:szCs w:val="22"/>
              </w:rPr>
              <w:t>250</w:t>
            </w:r>
            <w:r>
              <w:rPr>
                <w:rFonts w:ascii="Calibri" w:hAnsi="Calibri" w:cs="Calibri"/>
                <w:sz w:val="22"/>
                <w:szCs w:val="22"/>
              </w:rPr>
              <w:t xml:space="preserve"> osób – 10 punktów</w:t>
            </w:r>
          </w:p>
          <w:p w:rsidR="006650D4" w:rsidRDefault="006650D4" w:rsidP="006650D4">
            <w:pPr>
              <w:jc w:val="both"/>
              <w:rPr>
                <w:rFonts w:ascii="Calibri" w:hAnsi="Calibri" w:cs="Calibri"/>
                <w:sz w:val="22"/>
                <w:szCs w:val="22"/>
              </w:rPr>
            </w:pPr>
            <w:r>
              <w:rPr>
                <w:rFonts w:ascii="Calibri" w:hAnsi="Calibri" w:cs="Calibri"/>
                <w:sz w:val="22"/>
                <w:szCs w:val="22"/>
              </w:rPr>
              <w:t xml:space="preserve">przeszkolenie </w:t>
            </w:r>
            <w:r w:rsidR="00F21B32">
              <w:rPr>
                <w:rFonts w:ascii="Calibri" w:hAnsi="Calibri" w:cs="Calibri"/>
                <w:sz w:val="22"/>
                <w:szCs w:val="22"/>
              </w:rPr>
              <w:t>25</w:t>
            </w:r>
            <w:r w:rsidR="00E40C11">
              <w:rPr>
                <w:rFonts w:ascii="Calibri" w:hAnsi="Calibri" w:cs="Calibri"/>
                <w:sz w:val="22"/>
                <w:szCs w:val="22"/>
              </w:rPr>
              <w:t>1</w:t>
            </w:r>
            <w:r>
              <w:rPr>
                <w:rFonts w:ascii="Calibri" w:hAnsi="Calibri" w:cs="Calibri"/>
                <w:sz w:val="22"/>
                <w:szCs w:val="22"/>
              </w:rPr>
              <w:t>-3</w:t>
            </w:r>
            <w:r w:rsidR="00E40C11">
              <w:rPr>
                <w:rFonts w:ascii="Calibri" w:hAnsi="Calibri" w:cs="Calibri"/>
                <w:sz w:val="22"/>
                <w:szCs w:val="22"/>
              </w:rPr>
              <w:t>50</w:t>
            </w:r>
            <w:r>
              <w:rPr>
                <w:rFonts w:ascii="Calibri" w:hAnsi="Calibri" w:cs="Calibri"/>
                <w:sz w:val="22"/>
                <w:szCs w:val="22"/>
              </w:rPr>
              <w:t xml:space="preserve"> osób – 15 punktów</w:t>
            </w:r>
          </w:p>
          <w:p w:rsidR="006650D4" w:rsidRDefault="006650D4" w:rsidP="006650D4">
            <w:pPr>
              <w:jc w:val="both"/>
              <w:rPr>
                <w:rFonts w:ascii="Calibri" w:hAnsi="Calibri" w:cs="Calibri"/>
                <w:sz w:val="22"/>
                <w:szCs w:val="22"/>
              </w:rPr>
            </w:pPr>
            <w:r>
              <w:rPr>
                <w:rFonts w:ascii="Calibri" w:hAnsi="Calibri" w:cs="Calibri"/>
                <w:sz w:val="22"/>
                <w:szCs w:val="22"/>
              </w:rPr>
              <w:t>przeszkolenie powyżej 35</w:t>
            </w:r>
            <w:r w:rsidR="00F21B32">
              <w:rPr>
                <w:rFonts w:ascii="Calibri" w:hAnsi="Calibri" w:cs="Calibri"/>
                <w:sz w:val="22"/>
                <w:szCs w:val="22"/>
              </w:rPr>
              <w:t>0</w:t>
            </w:r>
            <w:r>
              <w:rPr>
                <w:rFonts w:ascii="Calibri" w:hAnsi="Calibri" w:cs="Calibri"/>
                <w:sz w:val="22"/>
                <w:szCs w:val="22"/>
              </w:rPr>
              <w:t xml:space="preserve"> osób  - 20 punktów</w:t>
            </w:r>
          </w:p>
          <w:p w:rsidR="006650D4" w:rsidRDefault="006650D4" w:rsidP="006650D4">
            <w:pPr>
              <w:jc w:val="both"/>
              <w:rPr>
                <w:rFonts w:ascii="Calibri" w:hAnsi="Calibri" w:cs="Calibri"/>
                <w:sz w:val="22"/>
                <w:szCs w:val="22"/>
              </w:rPr>
            </w:pPr>
          </w:p>
          <w:p w:rsidR="00CF2EE0" w:rsidRDefault="006650D4" w:rsidP="006650D4">
            <w:pPr>
              <w:jc w:val="both"/>
              <w:rPr>
                <w:rFonts w:ascii="Calibri" w:hAnsi="Calibri" w:cs="Calibri"/>
                <w:sz w:val="22"/>
                <w:szCs w:val="22"/>
              </w:rPr>
            </w:pPr>
            <w:r>
              <w:rPr>
                <w:rFonts w:ascii="Calibri" w:hAnsi="Calibri" w:cs="Calibri"/>
                <w:sz w:val="22"/>
                <w:szCs w:val="22"/>
              </w:rPr>
              <w:t xml:space="preserve">Łącznie w ramach kryterium można osiągnąć 20 punktów </w:t>
            </w:r>
          </w:p>
          <w:p w:rsidR="00CF2EE0" w:rsidRDefault="00CF2EE0" w:rsidP="00CF2EE0">
            <w:pPr>
              <w:jc w:val="both"/>
              <w:rPr>
                <w:rFonts w:ascii="Calibri" w:hAnsi="Calibri" w:cs="Calibri"/>
                <w:sz w:val="22"/>
                <w:szCs w:val="22"/>
              </w:rPr>
            </w:pPr>
          </w:p>
          <w:p w:rsidR="00CF2EE0" w:rsidRDefault="00CF2EE0" w:rsidP="00CF2EE0">
            <w:pPr>
              <w:jc w:val="both"/>
              <w:rPr>
                <w:rFonts w:ascii="Calibri" w:hAnsi="Calibri" w:cs="Calibri"/>
                <w:sz w:val="22"/>
                <w:szCs w:val="22"/>
              </w:rPr>
            </w:pPr>
            <w:r>
              <w:rPr>
                <w:rFonts w:ascii="Calibri" w:hAnsi="Calibri" w:cs="Calibri"/>
                <w:sz w:val="22"/>
                <w:szCs w:val="22"/>
              </w:rPr>
              <w:lastRenderedPageBreak/>
              <w:t xml:space="preserve">Właściwa ilość punktów zostanie dodana do każdego kursu na który wykonawca złożył ofertę.   </w:t>
            </w:r>
          </w:p>
          <w:p w:rsidR="00CF2EE0" w:rsidRDefault="00CF2EE0" w:rsidP="00CF2EE0">
            <w:pPr>
              <w:jc w:val="both"/>
              <w:rPr>
                <w:rFonts w:ascii="Calibri" w:hAnsi="Calibri" w:cs="Calibri"/>
                <w:sz w:val="22"/>
                <w:szCs w:val="22"/>
              </w:rPr>
            </w:pP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5. PRZYGOTOWANIE OFERTY </w:t>
      </w:r>
    </w:p>
    <w:p w:rsidR="00344382" w:rsidRDefault="00344382">
      <w:pPr>
        <w:jc w:val="both"/>
        <w:rPr>
          <w:rFonts w:ascii="Calibri" w:hAnsi="Calibri" w:cs="Calibri"/>
          <w:sz w:val="22"/>
          <w:szCs w:val="22"/>
        </w:rPr>
      </w:pPr>
    </w:p>
    <w:p w:rsidR="00344382" w:rsidRDefault="00344382">
      <w:pPr>
        <w:jc w:val="both"/>
        <w:rPr>
          <w:rFonts w:ascii="Calibri" w:hAnsi="Calibri" w:cs="Calibri"/>
          <w:b/>
          <w:bCs/>
          <w:sz w:val="22"/>
          <w:szCs w:val="22"/>
          <w:u w:val="single"/>
        </w:rPr>
      </w:pPr>
      <w:r>
        <w:rPr>
          <w:rFonts w:ascii="Calibri" w:hAnsi="Calibri" w:cs="Calibri"/>
          <w:b/>
          <w:bCs/>
          <w:sz w:val="22"/>
          <w:szCs w:val="22"/>
          <w:u w:val="single"/>
        </w:rPr>
        <w:t>5.1 Podstawowe wymogi dotyczące oferty:</w:t>
      </w:r>
    </w:p>
    <w:tbl>
      <w:tblPr>
        <w:tblW w:w="9828" w:type="dxa"/>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718"/>
        <w:gridCol w:w="9110"/>
      </w:tblGrid>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kompletna</w:t>
            </w:r>
            <w:r>
              <w:rPr>
                <w:rFonts w:ascii="Calibri" w:hAnsi="Calibri" w:cs="Calibri"/>
                <w:sz w:val="22"/>
                <w:szCs w:val="22"/>
              </w:rPr>
              <w:t xml:space="preserve">, zawierać wszystkie wymagane dokumenty, oświadczenia oraz informacje określone w sposób jednoznaczny. </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5.1.2</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zgodna z powszechnie obowiązującymi przepisami</w:t>
            </w:r>
            <w:r>
              <w:rPr>
                <w:rFonts w:ascii="Calibri" w:hAnsi="Calibri" w:cs="Calibri"/>
                <w:sz w:val="22"/>
                <w:szCs w:val="22"/>
              </w:rPr>
              <w:t xml:space="preserve"> prawa, w szczególności przepisami dotyczącymi ochrony uczciwej konkurencji oraz przepisami Kodeksu cywilnego dotyczącymi oferty oraz spełniać wymogi opisane w niniejszym zapytaniu.</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5.1.3</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Oferta powinna zawierać:</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na stronie tytułowej lub na kopercie wskazany</w:t>
            </w:r>
            <w:r>
              <w:rPr>
                <w:rFonts w:ascii="Calibri" w:hAnsi="Calibri" w:cs="Calibri"/>
                <w:sz w:val="22"/>
                <w:szCs w:val="22"/>
                <w:u w:val="single"/>
              </w:rPr>
              <w:t xml:space="preserve"> tytuł zapytania ofertowego</w:t>
            </w:r>
            <w:r>
              <w:rPr>
                <w:rFonts w:ascii="Calibri" w:hAnsi="Calibri" w:cs="Calibri"/>
                <w:sz w:val="22"/>
                <w:szCs w:val="22"/>
              </w:rPr>
              <w:t xml:space="preserve">,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zobowiązanie</w:t>
            </w:r>
            <w:r>
              <w:rPr>
                <w:rFonts w:ascii="Calibri" w:hAnsi="Calibri" w:cs="Calibri"/>
                <w:sz w:val="22"/>
                <w:szCs w:val="22"/>
              </w:rPr>
              <w:t xml:space="preserve"> do wykonania przedmiotu zapytania zgodnie z opisem przedmiotu zapytania,</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dane teleadresowe</w:t>
            </w:r>
            <w:r>
              <w:rPr>
                <w:rFonts w:ascii="Calibri" w:hAnsi="Calibri" w:cs="Calibri"/>
                <w:sz w:val="22"/>
                <w:szCs w:val="22"/>
              </w:rPr>
              <w:t xml:space="preserve">, w tym: adres siedziby (i adres do korespondencji), adres e-mail oraz nr telefonu,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jednoznaczny opis elementów oferty </w:t>
            </w:r>
            <w:r>
              <w:rPr>
                <w:rFonts w:ascii="Calibri" w:hAnsi="Calibri" w:cs="Calibri"/>
                <w:sz w:val="22"/>
                <w:szCs w:val="22"/>
              </w:rPr>
              <w:t>podlegających ocenie wg ww. kryteriów,</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okres (termin) ważności oferty</w:t>
            </w:r>
            <w:r>
              <w:rPr>
                <w:rFonts w:ascii="Calibri" w:hAnsi="Calibri" w:cs="Calibri"/>
                <w:sz w:val="22"/>
                <w:szCs w:val="22"/>
              </w:rPr>
              <w:t xml:space="preserve"> (w razie braku innego oświadczenia będzie to minimalny okres 30 dni od upływu terminu do składania ofert)</w:t>
            </w:r>
            <w:r>
              <w:rPr>
                <w:rFonts w:ascii="Calibri" w:hAnsi="Calibri" w:cs="Calibri"/>
                <w:sz w:val="22"/>
                <w:szCs w:val="22"/>
                <w:u w:val="single"/>
              </w:rPr>
              <w:t>,</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 xml:space="preserve">całkowitą cenę netto i brutto </w:t>
            </w:r>
            <w:r>
              <w:rPr>
                <w:rFonts w:ascii="Calibri" w:hAnsi="Calibri" w:cs="Calibri"/>
                <w:sz w:val="22"/>
                <w:szCs w:val="22"/>
              </w:rPr>
              <w:t>realizacji całej usługi będącej przedmiotem zamówienia (w tym za poszczególne elementy – etapy realizacji przedmiotu zamówienia oraz za całość przedmiotu zamówienia), cenę należy wyrazić w jednostkach pieniężnych w PLN  z dokładnością do dwóch miejsc po przecinku.</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wymagane oświadczenia i dokumenty</w:t>
            </w:r>
            <w:r>
              <w:rPr>
                <w:rFonts w:ascii="Calibri" w:hAnsi="Calibri" w:cs="Calibri"/>
                <w:sz w:val="22"/>
                <w:szCs w:val="22"/>
              </w:rPr>
              <w:t>, w szczególności dotyczące posiadanego doświadczenia w zakresie przedmiotu zamówienia,</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podpis osoby upoważnionej</w:t>
            </w:r>
            <w:r>
              <w:rPr>
                <w:rFonts w:ascii="Calibri" w:hAnsi="Calibri" w:cs="Calibri"/>
                <w:sz w:val="22"/>
                <w:szCs w:val="22"/>
              </w:rPr>
              <w:t xml:space="preserve"> (do reprezentacji Oferenta), a jeśli jej upoważnienie wynika z pełnomocnictwa do oferty powinno być załączone</w:t>
            </w:r>
            <w:r>
              <w:rPr>
                <w:rFonts w:ascii="Calibri" w:hAnsi="Calibri" w:cs="Calibri"/>
                <w:sz w:val="22"/>
                <w:szCs w:val="22"/>
                <w:u w:val="single"/>
              </w:rPr>
              <w:t xml:space="preserve"> pełnomocnictwo</w:t>
            </w:r>
            <w:r>
              <w:rPr>
                <w:rFonts w:ascii="Calibri" w:hAnsi="Calibri" w:cs="Calibri"/>
                <w:sz w:val="22"/>
                <w:szCs w:val="22"/>
              </w:rPr>
              <w:t xml:space="preserve">; </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parafki</w:t>
            </w:r>
            <w:r>
              <w:rPr>
                <w:rFonts w:ascii="Calibri" w:hAnsi="Calibri" w:cs="Calibri"/>
                <w:sz w:val="22"/>
                <w:szCs w:val="22"/>
              </w:rPr>
              <w:t xml:space="preserve"> osoby upoważnionej na wszystkich stronach oferty oraz jej załącznikach;</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rPr>
              <w:t>poświadczoną za zgodność (przez osobę upoważnioną) kserokopię zaświadczenia o wpisie do Centralnej Ewidencji i Informacji o Działalności Gospodarczej (C</w:t>
            </w:r>
            <w:r>
              <w:rPr>
                <w:rFonts w:ascii="Calibri" w:hAnsi="Calibri" w:cs="Calibri"/>
                <w:sz w:val="22"/>
                <w:szCs w:val="22"/>
                <w:u w:val="single"/>
              </w:rPr>
              <w:t>EIDG</w:t>
            </w:r>
            <w:r>
              <w:rPr>
                <w:rFonts w:ascii="Calibri" w:hAnsi="Calibri" w:cs="Calibri"/>
                <w:sz w:val="22"/>
                <w:szCs w:val="22"/>
              </w:rPr>
              <w:t>) lub Krajowego Rejestru Sądowego (</w:t>
            </w:r>
            <w:r>
              <w:rPr>
                <w:rFonts w:ascii="Calibri" w:hAnsi="Calibri" w:cs="Calibri"/>
                <w:sz w:val="22"/>
                <w:szCs w:val="22"/>
                <w:u w:val="single"/>
              </w:rPr>
              <w:t>KRS</w:t>
            </w:r>
            <w:r>
              <w:rPr>
                <w:rFonts w:ascii="Calibri" w:hAnsi="Calibri" w:cs="Calibri"/>
                <w:sz w:val="22"/>
                <w:szCs w:val="22"/>
              </w:rPr>
              <w:t>),</w:t>
            </w:r>
          </w:p>
          <w:p w:rsidR="00344382" w:rsidRDefault="00344382">
            <w:pPr>
              <w:numPr>
                <w:ilvl w:val="0"/>
                <w:numId w:val="4"/>
              </w:numPr>
              <w:tabs>
                <w:tab w:val="left" w:pos="884"/>
              </w:tabs>
              <w:ind w:left="884" w:hanging="524"/>
              <w:jc w:val="both"/>
              <w:rPr>
                <w:rFonts w:ascii="Calibri" w:hAnsi="Calibri" w:cs="Calibri"/>
                <w:sz w:val="22"/>
                <w:szCs w:val="22"/>
              </w:rPr>
            </w:pPr>
            <w:r>
              <w:rPr>
                <w:rFonts w:ascii="Calibri" w:hAnsi="Calibri" w:cs="Calibri"/>
                <w:sz w:val="22"/>
                <w:szCs w:val="22"/>
                <w:u w:val="single"/>
              </w:rPr>
              <w:t>wydruk</w:t>
            </w:r>
            <w:r>
              <w:rPr>
                <w:rFonts w:ascii="Calibri" w:hAnsi="Calibri" w:cs="Calibri"/>
                <w:sz w:val="22"/>
                <w:szCs w:val="22"/>
              </w:rPr>
              <w:t xml:space="preserve"> parafowanego (na każdej stronie) niniejszego zapytania ofertowego.</w:t>
            </w:r>
          </w:p>
          <w:p w:rsidR="00A71400" w:rsidRDefault="00A71400">
            <w:pPr>
              <w:numPr>
                <w:ilvl w:val="0"/>
                <w:numId w:val="4"/>
              </w:numPr>
              <w:tabs>
                <w:tab w:val="left" w:pos="884"/>
              </w:tabs>
              <w:ind w:left="884" w:hanging="524"/>
              <w:jc w:val="both"/>
              <w:rPr>
                <w:rFonts w:ascii="Calibri" w:hAnsi="Calibri" w:cs="Calibri"/>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5.1.4</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Oferta powinna być złożona na formularzu ofertowym. Formularz ten ma charakter pomocniczy; w przypadku gdy formularz nie  zawiera wszystkich ww. elementów oferty – Oferent powinien dołączyć do formularza pismo z wymaganymi elementami oferty.</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5.1.5</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Treść, w szczególności opis przedmiotu zapytania ofertowego, stanowi </w:t>
            </w:r>
            <w:r>
              <w:rPr>
                <w:rFonts w:ascii="Calibri" w:hAnsi="Calibri" w:cs="Calibri"/>
                <w:sz w:val="22"/>
                <w:szCs w:val="22"/>
                <w:u w:val="single"/>
              </w:rPr>
              <w:t>integralny element oferty</w:t>
            </w:r>
            <w:r>
              <w:rPr>
                <w:rFonts w:ascii="Calibri" w:hAnsi="Calibri" w:cs="Calibri"/>
                <w:sz w:val="22"/>
                <w:szCs w:val="22"/>
              </w:rPr>
              <w:t xml:space="preserve"> (zobowiązania do realizacji przedmiotu zapytania). Złożenie z ofertą parafowanego zapytania ofertowego </w:t>
            </w:r>
            <w:r>
              <w:rPr>
                <w:rFonts w:ascii="Calibri" w:hAnsi="Calibri" w:cs="Calibri"/>
                <w:sz w:val="22"/>
                <w:szCs w:val="22"/>
                <w:u w:val="single"/>
              </w:rPr>
              <w:t>oznacza także złożenie jako zgodnych z prawdą oświadczeń</w:t>
            </w:r>
            <w:r>
              <w:rPr>
                <w:rFonts w:ascii="Calibri" w:hAnsi="Calibri" w:cs="Calibri"/>
                <w:sz w:val="22"/>
                <w:szCs w:val="22"/>
              </w:rPr>
              <w:t xml:space="preserve"> wskazanych wyżej punkcie  3.5.1.lit b).</w:t>
            </w:r>
          </w:p>
        </w:tc>
      </w:tr>
      <w:tr w:rsidR="00344382">
        <w:tc>
          <w:tcPr>
            <w:tcW w:w="9828" w:type="dxa"/>
            <w:gridSpan w:val="2"/>
            <w:tcBorders>
              <w:left w:val="nil"/>
              <w:right w:val="nil"/>
            </w:tcBorders>
          </w:tcPr>
          <w:p w:rsidR="00344382" w:rsidRDefault="00344382">
            <w:pPr>
              <w:tabs>
                <w:tab w:val="left" w:pos="3180"/>
              </w:tabs>
              <w:jc w:val="both"/>
              <w:rPr>
                <w:rFonts w:ascii="Calibri" w:hAnsi="Calibri" w:cs="Calibri"/>
                <w:b/>
                <w:bCs/>
                <w:sz w:val="22"/>
                <w:szCs w:val="22"/>
              </w:rPr>
            </w:pPr>
          </w:p>
          <w:p w:rsidR="00344382" w:rsidRDefault="00344382">
            <w:pPr>
              <w:tabs>
                <w:tab w:val="left" w:pos="3180"/>
              </w:tabs>
              <w:ind w:hanging="108"/>
              <w:jc w:val="both"/>
              <w:rPr>
                <w:rFonts w:ascii="Calibri" w:hAnsi="Calibri" w:cs="Calibri"/>
                <w:b/>
                <w:bCs/>
                <w:sz w:val="22"/>
                <w:szCs w:val="22"/>
                <w:u w:val="single"/>
              </w:rPr>
            </w:pPr>
            <w:r>
              <w:rPr>
                <w:rFonts w:ascii="Calibri" w:hAnsi="Calibri" w:cs="Calibri"/>
                <w:b/>
                <w:bCs/>
                <w:sz w:val="22"/>
                <w:szCs w:val="22"/>
                <w:u w:val="single"/>
              </w:rPr>
              <w:t>5.2 Pozostałe wymagania oferty:</w:t>
            </w:r>
            <w:r>
              <w:rPr>
                <w:rFonts w:ascii="Calibri" w:hAnsi="Calibri" w:cs="Calibri"/>
                <w:b/>
                <w:bCs/>
                <w:sz w:val="22"/>
                <w:szCs w:val="22"/>
                <w:u w:val="single"/>
              </w:rPr>
              <w:tab/>
            </w:r>
          </w:p>
          <w:p w:rsidR="00344382" w:rsidRDefault="00344382">
            <w:pPr>
              <w:tabs>
                <w:tab w:val="left" w:pos="3180"/>
              </w:tabs>
              <w:jc w:val="both"/>
              <w:rPr>
                <w:rFonts w:ascii="Calibri" w:hAnsi="Calibri" w:cs="Calibri"/>
                <w:b/>
                <w:bCs/>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5.2.1.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Oferta powinna być </w:t>
            </w:r>
            <w:r>
              <w:rPr>
                <w:rFonts w:ascii="Calibri" w:hAnsi="Calibri" w:cs="Calibri"/>
                <w:sz w:val="22"/>
                <w:szCs w:val="22"/>
                <w:u w:val="single"/>
              </w:rPr>
              <w:t>ważna w okresie co najmniej</w:t>
            </w:r>
            <w:r>
              <w:rPr>
                <w:rFonts w:ascii="Calibri" w:hAnsi="Calibri" w:cs="Calibri"/>
                <w:sz w:val="22"/>
                <w:szCs w:val="22"/>
              </w:rPr>
              <w:t xml:space="preserve"> </w:t>
            </w:r>
            <w:r w:rsidR="00E03489">
              <w:rPr>
                <w:rFonts w:ascii="Calibri" w:hAnsi="Calibri" w:cs="Calibri"/>
                <w:sz w:val="22"/>
                <w:szCs w:val="22"/>
              </w:rPr>
              <w:fldChar w:fldCharType="begin">
                <w:ffData>
                  <w:name w:val="Tekst25"/>
                  <w:enabled/>
                  <w:calcOnExit w:val="0"/>
                  <w:textInput>
                    <w:default w:val="30 dni od upływu terminu do składania ofert."/>
                  </w:textInput>
                </w:ffData>
              </w:fldChar>
            </w:r>
            <w:r>
              <w:rPr>
                <w:rFonts w:ascii="Calibri" w:hAnsi="Calibri" w:cs="Calibri"/>
                <w:sz w:val="22"/>
                <w:szCs w:val="22"/>
              </w:rPr>
              <w:instrText xml:space="preserve"> FORMTEXT </w:instrText>
            </w:r>
            <w:r w:rsidR="00E03489">
              <w:rPr>
                <w:rFonts w:ascii="Calibri" w:hAnsi="Calibri" w:cs="Calibri"/>
                <w:sz w:val="22"/>
                <w:szCs w:val="22"/>
              </w:rPr>
            </w:r>
            <w:r w:rsidR="00E03489">
              <w:rPr>
                <w:rFonts w:ascii="Calibri" w:hAnsi="Calibri" w:cs="Calibri"/>
                <w:sz w:val="22"/>
                <w:szCs w:val="22"/>
              </w:rPr>
              <w:fldChar w:fldCharType="separate"/>
            </w:r>
            <w:r>
              <w:rPr>
                <w:rFonts w:ascii="Calibri" w:hAnsi="Calibri" w:cs="Calibri"/>
                <w:noProof/>
                <w:sz w:val="22"/>
                <w:szCs w:val="22"/>
              </w:rPr>
              <w:t>30 dni od upływu terminu do składania ofert.</w:t>
            </w:r>
            <w:r w:rsidR="00E03489">
              <w:rPr>
                <w:rFonts w:ascii="Calibri" w:hAnsi="Calibri" w:cs="Calibri"/>
                <w:sz w:val="22"/>
                <w:szCs w:val="22"/>
              </w:rPr>
              <w:fldChar w:fldCharType="end"/>
            </w:r>
          </w:p>
        </w:tc>
      </w:tr>
      <w:tr w:rsidR="00344382">
        <w:trPr>
          <w:trHeight w:val="284"/>
        </w:trPr>
        <w:tc>
          <w:tcPr>
            <w:tcW w:w="718" w:type="dxa"/>
          </w:tcPr>
          <w:p w:rsidR="00344382" w:rsidRDefault="00344382">
            <w:pPr>
              <w:jc w:val="both"/>
              <w:rPr>
                <w:rFonts w:ascii="Calibri" w:hAnsi="Calibri" w:cs="Calibri"/>
                <w:sz w:val="22"/>
                <w:szCs w:val="22"/>
              </w:rPr>
            </w:pPr>
            <w:r>
              <w:rPr>
                <w:rFonts w:ascii="Calibri" w:hAnsi="Calibri" w:cs="Calibri"/>
                <w:sz w:val="22"/>
                <w:szCs w:val="22"/>
              </w:rPr>
              <w:t>5.2.2.</w:t>
            </w:r>
          </w:p>
        </w:tc>
        <w:tc>
          <w:tcPr>
            <w:tcW w:w="9110" w:type="dxa"/>
          </w:tcPr>
          <w:p w:rsidR="00344382" w:rsidRDefault="00344382">
            <w:pPr>
              <w:jc w:val="both"/>
              <w:rPr>
                <w:rFonts w:ascii="Calibri" w:hAnsi="Calibri" w:cs="Calibri"/>
                <w:sz w:val="22"/>
                <w:szCs w:val="22"/>
              </w:rPr>
            </w:pPr>
          </w:p>
        </w:tc>
      </w:tr>
      <w:tr w:rsidR="00344382">
        <w:tc>
          <w:tcPr>
            <w:tcW w:w="9828" w:type="dxa"/>
            <w:gridSpan w:val="2"/>
            <w:tcBorders>
              <w:top w:val="nil"/>
              <w:left w:val="nil"/>
              <w:right w:val="nil"/>
            </w:tcBorders>
          </w:tcPr>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5.3 Pytania do Zamawiającego. Uzupełnianie i poprawianie ofert:</w:t>
            </w:r>
          </w:p>
          <w:p w:rsidR="00344382" w:rsidRDefault="00344382">
            <w:pPr>
              <w:jc w:val="both"/>
              <w:rPr>
                <w:rFonts w:ascii="Calibri" w:hAnsi="Calibri" w:cs="Calibri"/>
                <w:sz w:val="22"/>
                <w:szCs w:val="22"/>
              </w:rPr>
            </w:pP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lastRenderedPageBreak/>
              <w:t>5.3.1</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W przypadku istotnych wątpliwości Oferent może zadać pytanie Zamawiającemu w celu objaśnienia treści zapytania ofertowego. Ewentualną odpowiedź (merytoryczną) Zamawiający zamieści na stronie internetowej Zamawiającego </w:t>
            </w:r>
          </w:p>
        </w:tc>
      </w:tr>
      <w:tr w:rsidR="00344382">
        <w:tc>
          <w:tcPr>
            <w:tcW w:w="718" w:type="dxa"/>
          </w:tcPr>
          <w:p w:rsidR="00344382" w:rsidRDefault="00344382">
            <w:pPr>
              <w:jc w:val="both"/>
              <w:rPr>
                <w:rFonts w:ascii="Calibri" w:hAnsi="Calibri" w:cs="Calibri"/>
                <w:sz w:val="22"/>
                <w:szCs w:val="22"/>
                <w:highlight w:val="yellow"/>
              </w:rPr>
            </w:pPr>
            <w:r>
              <w:rPr>
                <w:rFonts w:ascii="Calibri" w:hAnsi="Calibri" w:cs="Calibri"/>
                <w:sz w:val="22"/>
                <w:szCs w:val="22"/>
              </w:rPr>
              <w:t>5.3.2</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Zamawiający dopuszcza poprawienie błędów formalnych lub oczywistych omyłek pisarskich i rachunkowych w złożonej przez Oferenta ofercie. </w:t>
            </w:r>
          </w:p>
          <w:p w:rsidR="00344382" w:rsidRDefault="00344382">
            <w:pPr>
              <w:jc w:val="both"/>
              <w:rPr>
                <w:rFonts w:ascii="Calibri" w:hAnsi="Calibri" w:cs="Calibri"/>
                <w:sz w:val="22"/>
                <w:szCs w:val="22"/>
              </w:rPr>
            </w:pPr>
            <w:r>
              <w:rPr>
                <w:rFonts w:ascii="Calibri" w:hAnsi="Calibri" w:cs="Calibri"/>
                <w:sz w:val="22"/>
                <w:szCs w:val="22"/>
              </w:rPr>
              <w:t>W razie stwierdzenie oczywistych omyłek pisarskich, braku podpisów, parafek, pieczęci,  braku załączników wymaganych przez Zamawiającego</w:t>
            </w:r>
            <w:r w:rsidR="004448C8">
              <w:rPr>
                <w:rFonts w:ascii="Calibri" w:hAnsi="Calibri" w:cs="Calibri"/>
                <w:sz w:val="22"/>
                <w:szCs w:val="22"/>
              </w:rPr>
              <w:t>, nie wysłania oferty w jednym pliku.</w:t>
            </w:r>
            <w:r>
              <w:rPr>
                <w:rFonts w:ascii="Calibri" w:hAnsi="Calibri" w:cs="Calibri"/>
                <w:sz w:val="22"/>
                <w:szCs w:val="22"/>
              </w:rPr>
              <w:t xml:space="preserve"> Zamawiający ma prawo wezwać do uzupełnienia braków w w/w zakresie w ciągu</w:t>
            </w:r>
            <w:r w:rsidR="00A71400">
              <w:rPr>
                <w:rFonts w:ascii="Calibri" w:hAnsi="Calibri" w:cs="Calibri"/>
                <w:sz w:val="22"/>
                <w:szCs w:val="22"/>
              </w:rPr>
              <w:t xml:space="preserve"> nie więcej niż</w:t>
            </w:r>
            <w:r>
              <w:rPr>
                <w:rFonts w:ascii="Calibri" w:hAnsi="Calibri" w:cs="Calibri"/>
                <w:sz w:val="22"/>
                <w:szCs w:val="22"/>
              </w:rPr>
              <w:t xml:space="preserve"> 2 dni roboczych. O zaistnieniu takiej konieczności Zamawiający powiadomi Oferenta, kontaktując się drogą e-mailową z osobą wyznaczoną przez Oferenta do kontaktu w sprawie oferty (zgodnie z danymi kontaktowymi zapisanymi w ofercie).  Nie dostarczenie poprawnych załączników skutkować będzie odrzuceniem oferty jako nie spełniającej kryteriów formalnych. </w:t>
            </w:r>
          </w:p>
          <w:p w:rsidR="00344382" w:rsidRDefault="00344382">
            <w:pPr>
              <w:jc w:val="both"/>
              <w:rPr>
                <w:rFonts w:ascii="Calibri" w:hAnsi="Calibri" w:cs="Calibri"/>
                <w:sz w:val="22"/>
                <w:szCs w:val="22"/>
              </w:rPr>
            </w:pPr>
            <w:r>
              <w:rPr>
                <w:rFonts w:ascii="Calibri" w:hAnsi="Calibri" w:cs="Calibri"/>
                <w:sz w:val="22"/>
                <w:szCs w:val="22"/>
              </w:rPr>
              <w:t>Uzupełnieniu nie będą podlegać oferty nie dostarczone w terminie, nie posiadające ceny, nie posiadając</w:t>
            </w:r>
            <w:r w:rsidR="004448C8">
              <w:rPr>
                <w:rFonts w:ascii="Calibri" w:hAnsi="Calibri" w:cs="Calibri"/>
                <w:sz w:val="22"/>
                <w:szCs w:val="22"/>
              </w:rPr>
              <w:t>e treści niniejszego zapytania,</w:t>
            </w:r>
            <w:r w:rsidR="00A71400">
              <w:rPr>
                <w:rFonts w:ascii="Calibri" w:hAnsi="Calibri" w:cs="Calibri"/>
                <w:sz w:val="22"/>
                <w:szCs w:val="22"/>
              </w:rPr>
              <w:t xml:space="preserve"> </w:t>
            </w:r>
            <w:r w:rsidR="004448C8">
              <w:rPr>
                <w:rFonts w:ascii="Calibri" w:hAnsi="Calibri" w:cs="Calibri"/>
                <w:sz w:val="22"/>
                <w:szCs w:val="22"/>
              </w:rPr>
              <w:t xml:space="preserve"> a w przypadku dokumentów składanych za pomocą adresu email</w:t>
            </w:r>
            <w:r w:rsidR="00C65A59">
              <w:rPr>
                <w:rFonts w:ascii="Calibri" w:hAnsi="Calibri" w:cs="Calibri"/>
                <w:sz w:val="22"/>
                <w:szCs w:val="22"/>
              </w:rPr>
              <w:t xml:space="preserve"> pliki nie dające się otworzyć.</w:t>
            </w:r>
          </w:p>
          <w:p w:rsidR="00344382" w:rsidRDefault="00344382">
            <w:pPr>
              <w:jc w:val="both"/>
              <w:rPr>
                <w:rFonts w:ascii="Calibri" w:hAnsi="Calibri" w:cs="Calibri"/>
                <w:sz w:val="22"/>
                <w:szCs w:val="22"/>
              </w:rPr>
            </w:pPr>
            <w:r>
              <w:rPr>
                <w:rFonts w:ascii="Calibri" w:hAnsi="Calibri" w:cs="Calibri"/>
                <w:sz w:val="22"/>
                <w:szCs w:val="22"/>
              </w:rPr>
              <w:t xml:space="preserve">Celem poprawienia oferty jest jedynie usunięcie jej błędów formalnych. Nie jest dopuszczalne dokonywanie jakiejkolwiek zmiany treści lub istotnych elementów oferty podlegających ocenie zgodnie z kryteriami oceny. </w:t>
            </w:r>
          </w:p>
        </w:tc>
      </w:tr>
      <w:tr w:rsidR="00344382">
        <w:tc>
          <w:tcPr>
            <w:tcW w:w="718" w:type="dxa"/>
          </w:tcPr>
          <w:p w:rsidR="00344382" w:rsidRDefault="00344382">
            <w:pPr>
              <w:jc w:val="both"/>
              <w:rPr>
                <w:rFonts w:ascii="Calibri" w:hAnsi="Calibri" w:cs="Calibri"/>
                <w:sz w:val="22"/>
                <w:szCs w:val="22"/>
              </w:rPr>
            </w:pPr>
            <w:r>
              <w:rPr>
                <w:rFonts w:ascii="Calibri" w:hAnsi="Calibri" w:cs="Calibri"/>
                <w:sz w:val="22"/>
                <w:szCs w:val="22"/>
              </w:rPr>
              <w:t>5.3.3</w:t>
            </w:r>
          </w:p>
        </w:tc>
        <w:tc>
          <w:tcPr>
            <w:tcW w:w="9110" w:type="dxa"/>
          </w:tcPr>
          <w:p w:rsidR="00344382" w:rsidRDefault="00344382">
            <w:pPr>
              <w:jc w:val="both"/>
              <w:rPr>
                <w:rFonts w:ascii="Calibri" w:hAnsi="Calibri" w:cs="Calibri"/>
                <w:sz w:val="22"/>
                <w:szCs w:val="22"/>
              </w:rPr>
            </w:pPr>
            <w:r>
              <w:rPr>
                <w:rFonts w:ascii="Calibri" w:hAnsi="Calibri" w:cs="Calibri"/>
                <w:sz w:val="22"/>
                <w:szCs w:val="22"/>
              </w:rPr>
              <w:t xml:space="preserve">Uzupełniona na wezwanie Zamawiającego oferta Wykonawcy powinna spełniać wszystkie wymagania zapytania ofertowego – i to na najpóźniej na dzień, w którym upływał termin składania ofert, z zastrzeżeniem terminu do uzupełnienia oferty. </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 xml:space="preserve">6. TERMIN I SPOSÓB ZŁOŻENIA OFERTY. WYBÓR OFERTY </w:t>
      </w:r>
    </w:p>
    <w:p w:rsidR="00344382" w:rsidRDefault="00344382">
      <w:pPr>
        <w:jc w:val="both"/>
        <w:rPr>
          <w:rFonts w:ascii="Calibri" w:hAnsi="Calibri" w:cs="Calibri"/>
          <w:b/>
          <w:bCs/>
          <w:sz w:val="22"/>
          <w:szCs w:val="22"/>
        </w:rPr>
      </w:pPr>
    </w:p>
    <w:p w:rsidR="00344382" w:rsidRDefault="00344382">
      <w:pPr>
        <w:jc w:val="both"/>
        <w:rPr>
          <w:rFonts w:ascii="Calibri" w:hAnsi="Calibri" w:cs="Calibri"/>
          <w:sz w:val="22"/>
          <w:szCs w:val="22"/>
          <w:u w:val="single"/>
        </w:rPr>
      </w:pPr>
      <w:r>
        <w:rPr>
          <w:rFonts w:ascii="Calibri" w:hAnsi="Calibri" w:cs="Calibri"/>
          <w:b/>
          <w:bCs/>
          <w:sz w:val="22"/>
          <w:szCs w:val="22"/>
          <w:u w:val="single"/>
        </w:rPr>
        <w:t>6.1 Termin i sposób złożenia oferty:</w:t>
      </w:r>
    </w:p>
    <w:p w:rsidR="00344382" w:rsidRDefault="00344382">
      <w:pPr>
        <w:jc w:val="both"/>
        <w:rPr>
          <w:rFonts w:ascii="Calibri" w:hAnsi="Calibri" w:cs="Calibri"/>
          <w:sz w:val="22"/>
          <w:szCs w:val="22"/>
        </w:rPr>
      </w:pPr>
    </w:p>
    <w:tbl>
      <w:tblPr>
        <w:tblW w:w="0" w:type="auto"/>
        <w:tblInd w:w="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1108"/>
        <w:gridCol w:w="8612"/>
      </w:tblGrid>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6.1.1</w:t>
            </w:r>
          </w:p>
        </w:tc>
        <w:tc>
          <w:tcPr>
            <w:tcW w:w="8612" w:type="dxa"/>
          </w:tcPr>
          <w:p w:rsidR="00344382" w:rsidRDefault="00344382" w:rsidP="00D057F7">
            <w:pPr>
              <w:jc w:val="both"/>
              <w:rPr>
                <w:rFonts w:ascii="Calibri" w:hAnsi="Calibri" w:cs="Calibri"/>
                <w:i/>
                <w:iCs/>
                <w:color w:val="243F60"/>
                <w:sz w:val="22"/>
                <w:szCs w:val="22"/>
              </w:rPr>
            </w:pPr>
            <w:r>
              <w:rPr>
                <w:rFonts w:ascii="Calibri" w:hAnsi="Calibri" w:cs="Calibri"/>
                <w:sz w:val="22"/>
                <w:szCs w:val="22"/>
              </w:rPr>
              <w:t xml:space="preserve">Ofertę należy złożyć w formie pisemnej </w:t>
            </w:r>
            <w:r w:rsidR="001A5A93">
              <w:rPr>
                <w:rFonts w:ascii="Calibri" w:hAnsi="Calibri" w:cs="Calibri"/>
                <w:b/>
                <w:bCs/>
                <w:sz w:val="22"/>
                <w:szCs w:val="22"/>
                <w:u w:val="single"/>
              </w:rPr>
              <w:t xml:space="preserve">w terminie do </w:t>
            </w:r>
            <w:r w:rsidR="005B7101">
              <w:rPr>
                <w:rFonts w:ascii="Calibri" w:hAnsi="Calibri" w:cs="Calibri"/>
                <w:b/>
                <w:bCs/>
                <w:sz w:val="22"/>
                <w:szCs w:val="22"/>
                <w:u w:val="single"/>
              </w:rPr>
              <w:t xml:space="preserve">dnia </w:t>
            </w:r>
            <w:r w:rsidR="00D057F7">
              <w:rPr>
                <w:rFonts w:ascii="Calibri" w:hAnsi="Calibri" w:cs="Calibri"/>
                <w:b/>
                <w:bCs/>
                <w:sz w:val="22"/>
                <w:szCs w:val="22"/>
                <w:u w:val="single"/>
              </w:rPr>
              <w:t>16</w:t>
            </w:r>
            <w:r w:rsidR="006650D4">
              <w:rPr>
                <w:rFonts w:ascii="Calibri" w:hAnsi="Calibri" w:cs="Calibri"/>
                <w:b/>
                <w:bCs/>
                <w:sz w:val="22"/>
                <w:szCs w:val="22"/>
                <w:u w:val="single"/>
              </w:rPr>
              <w:t>.</w:t>
            </w:r>
            <w:r w:rsidR="00D057F7">
              <w:rPr>
                <w:rFonts w:ascii="Calibri" w:hAnsi="Calibri" w:cs="Calibri"/>
                <w:b/>
                <w:bCs/>
                <w:sz w:val="22"/>
                <w:szCs w:val="22"/>
                <w:u w:val="single"/>
              </w:rPr>
              <w:t>10</w:t>
            </w:r>
            <w:r w:rsidR="006650D4">
              <w:rPr>
                <w:rFonts w:ascii="Calibri" w:hAnsi="Calibri" w:cs="Calibri"/>
                <w:b/>
                <w:bCs/>
                <w:sz w:val="22"/>
                <w:szCs w:val="22"/>
                <w:u w:val="single"/>
              </w:rPr>
              <w:t>.</w:t>
            </w:r>
            <w:r w:rsidR="00112245" w:rsidRPr="004448C8">
              <w:rPr>
                <w:rFonts w:ascii="Calibri" w:hAnsi="Calibri" w:cs="Calibri"/>
                <w:b/>
                <w:bCs/>
                <w:sz w:val="22"/>
                <w:szCs w:val="22"/>
                <w:u w:val="single"/>
              </w:rPr>
              <w:t>2017</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6.2.2</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 xml:space="preserve">Ofertę można </w:t>
            </w:r>
            <w:r>
              <w:rPr>
                <w:rFonts w:ascii="Calibri" w:hAnsi="Calibri" w:cs="Calibri"/>
                <w:b/>
                <w:bCs/>
                <w:sz w:val="22"/>
                <w:szCs w:val="22"/>
                <w:u w:val="single"/>
              </w:rPr>
              <w:t>doręczyć</w:t>
            </w:r>
            <w:r>
              <w:rPr>
                <w:rFonts w:ascii="Calibri" w:hAnsi="Calibri" w:cs="Calibri"/>
                <w:sz w:val="22"/>
                <w:szCs w:val="22"/>
              </w:rPr>
              <w:t xml:space="preserve"> Zamawiającemu:</w:t>
            </w:r>
          </w:p>
          <w:p w:rsidR="00344382" w:rsidRDefault="00344382">
            <w:pPr>
              <w:numPr>
                <w:ilvl w:val="0"/>
                <w:numId w:val="5"/>
              </w:numPr>
              <w:tabs>
                <w:tab w:val="left" w:pos="884"/>
              </w:tabs>
              <w:jc w:val="both"/>
              <w:rPr>
                <w:rFonts w:ascii="Calibri" w:hAnsi="Calibri" w:cs="Calibri"/>
                <w:sz w:val="22"/>
                <w:szCs w:val="22"/>
              </w:rPr>
            </w:pPr>
            <w:r>
              <w:rPr>
                <w:rFonts w:ascii="Calibri" w:hAnsi="Calibri" w:cs="Calibri"/>
                <w:sz w:val="22"/>
                <w:szCs w:val="22"/>
              </w:rPr>
              <w:t xml:space="preserve">osobiście pod </w:t>
            </w:r>
            <w:bookmarkStart w:id="1" w:name="Tekst24"/>
            <w:r w:rsidR="00E03489">
              <w:rPr>
                <w:rFonts w:ascii="Calibri" w:hAnsi="Calibri" w:cs="Calibri"/>
                <w:sz w:val="22"/>
                <w:szCs w:val="22"/>
              </w:rPr>
              <w:fldChar w:fldCharType="begin">
                <w:ffData>
                  <w:name w:val="Tekst24"/>
                  <w:enabled/>
                  <w:calcOnExit w:val="0"/>
                  <w:textInput>
                    <w:default w:val="adresem do korespondencji"/>
                  </w:textInput>
                </w:ffData>
              </w:fldChar>
            </w:r>
            <w:r>
              <w:rPr>
                <w:rFonts w:ascii="Calibri" w:hAnsi="Calibri" w:cs="Calibri"/>
                <w:sz w:val="22"/>
                <w:szCs w:val="22"/>
              </w:rPr>
              <w:instrText xml:space="preserve"> FORMTEXT </w:instrText>
            </w:r>
            <w:r w:rsidR="00E03489">
              <w:rPr>
                <w:rFonts w:ascii="Calibri" w:hAnsi="Calibri" w:cs="Calibri"/>
                <w:sz w:val="22"/>
                <w:szCs w:val="22"/>
              </w:rPr>
            </w:r>
            <w:r w:rsidR="00E03489">
              <w:rPr>
                <w:rFonts w:ascii="Calibri" w:hAnsi="Calibri" w:cs="Calibri"/>
                <w:sz w:val="22"/>
                <w:szCs w:val="22"/>
              </w:rPr>
              <w:fldChar w:fldCharType="separate"/>
            </w:r>
            <w:r>
              <w:rPr>
                <w:rFonts w:ascii="Calibri" w:hAnsi="Calibri" w:cs="Calibri"/>
                <w:noProof/>
                <w:sz w:val="22"/>
                <w:szCs w:val="22"/>
              </w:rPr>
              <w:t>adresem do korespondencji</w:t>
            </w:r>
            <w:r w:rsidR="00E03489">
              <w:rPr>
                <w:rFonts w:ascii="Calibri" w:hAnsi="Calibri" w:cs="Calibri"/>
                <w:sz w:val="22"/>
                <w:szCs w:val="22"/>
              </w:rPr>
              <w:fldChar w:fldCharType="end"/>
            </w:r>
            <w:bookmarkEnd w:id="1"/>
            <w:r>
              <w:rPr>
                <w:rFonts w:ascii="Calibri" w:hAnsi="Calibri" w:cs="Calibri"/>
                <w:sz w:val="22"/>
                <w:szCs w:val="22"/>
              </w:rPr>
              <w:t xml:space="preserve"> Zamawiającego to jest:</w:t>
            </w:r>
            <w:r>
              <w:rPr>
                <w:rFonts w:cs="Times New Roman"/>
              </w:rPr>
              <w:t xml:space="preserve"> </w:t>
            </w:r>
          </w:p>
          <w:p w:rsidR="00344382" w:rsidRDefault="00041E45">
            <w:pPr>
              <w:tabs>
                <w:tab w:val="left" w:pos="884"/>
              </w:tabs>
              <w:ind w:left="720"/>
              <w:jc w:val="both"/>
              <w:rPr>
                <w:rFonts w:ascii="Calibri" w:hAnsi="Calibri" w:cs="Calibri"/>
                <w:sz w:val="22"/>
                <w:szCs w:val="22"/>
              </w:rPr>
            </w:pPr>
            <w:r w:rsidRPr="00041E45">
              <w:rPr>
                <w:rFonts w:ascii="Calibri" w:hAnsi="Calibri" w:cs="Calibri"/>
                <w:sz w:val="22"/>
                <w:szCs w:val="22"/>
              </w:rPr>
              <w:t>98-</w:t>
            </w:r>
            <w:r w:rsidR="00E40C11">
              <w:rPr>
                <w:rFonts w:ascii="Calibri" w:hAnsi="Calibri" w:cs="Calibri"/>
                <w:sz w:val="22"/>
                <w:szCs w:val="22"/>
              </w:rPr>
              <w:t>270 Złoczew</w:t>
            </w:r>
            <w:r w:rsidR="006650D4">
              <w:rPr>
                <w:rFonts w:ascii="Calibri" w:hAnsi="Calibri" w:cs="Calibri"/>
                <w:sz w:val="22"/>
                <w:szCs w:val="22"/>
              </w:rPr>
              <w:t xml:space="preserve"> </w:t>
            </w:r>
            <w:r w:rsidRPr="00041E45">
              <w:rPr>
                <w:rFonts w:ascii="Calibri" w:hAnsi="Calibri" w:cs="Calibri"/>
                <w:sz w:val="22"/>
                <w:szCs w:val="22"/>
              </w:rPr>
              <w:t>,</w:t>
            </w:r>
            <w:r w:rsidR="0006696B" w:rsidRPr="001B3D1A">
              <w:rPr>
                <w:rFonts w:ascii="Calibri" w:eastAsiaTheme="minorHAnsi" w:hAnsi="Calibri" w:cs="Calibri"/>
                <w:sz w:val="22"/>
                <w:szCs w:val="22"/>
                <w:lang w:eastAsia="en-US"/>
              </w:rPr>
              <w:t xml:space="preserve"> u</w:t>
            </w:r>
            <w:r w:rsidR="0006696B">
              <w:rPr>
                <w:rFonts w:ascii="Calibri" w:eastAsiaTheme="minorHAnsi" w:hAnsi="Calibri" w:cs="Calibri"/>
                <w:sz w:val="22"/>
                <w:szCs w:val="22"/>
                <w:lang w:eastAsia="en-US"/>
              </w:rPr>
              <w:t>l. Sz</w:t>
            </w:r>
            <w:r w:rsidR="00E40C11">
              <w:rPr>
                <w:rFonts w:ascii="Calibri" w:eastAsiaTheme="minorHAnsi" w:hAnsi="Calibri" w:cs="Calibri"/>
                <w:sz w:val="22"/>
                <w:szCs w:val="22"/>
                <w:lang w:eastAsia="en-US"/>
              </w:rPr>
              <w:t>eroka 1/7</w:t>
            </w:r>
            <w:r w:rsidR="00344382">
              <w:rPr>
                <w:rFonts w:ascii="Calibri" w:hAnsi="Calibri" w:cs="Calibri"/>
                <w:sz w:val="22"/>
                <w:szCs w:val="22"/>
              </w:rPr>
              <w:t>, w godzinach pracy to jest w godzinach 8.00-15.00</w:t>
            </w:r>
          </w:p>
          <w:p w:rsidR="00344382" w:rsidRDefault="00344382">
            <w:pPr>
              <w:numPr>
                <w:ilvl w:val="0"/>
                <w:numId w:val="5"/>
              </w:numPr>
              <w:tabs>
                <w:tab w:val="left" w:pos="884"/>
              </w:tabs>
              <w:ind w:left="884" w:hanging="567"/>
              <w:jc w:val="both"/>
              <w:rPr>
                <w:rFonts w:ascii="Calibri" w:hAnsi="Calibri" w:cs="Calibri"/>
                <w:sz w:val="22"/>
                <w:szCs w:val="22"/>
              </w:rPr>
            </w:pPr>
            <w:r>
              <w:rPr>
                <w:rFonts w:ascii="Calibri" w:hAnsi="Calibri" w:cs="Calibri"/>
                <w:sz w:val="22"/>
                <w:szCs w:val="22"/>
              </w:rPr>
              <w:t>pocztą/kurierem na adres do korespondencji, w godzinach pracy,</w:t>
            </w:r>
          </w:p>
          <w:p w:rsidR="00344382" w:rsidRDefault="00344382">
            <w:pPr>
              <w:jc w:val="both"/>
              <w:rPr>
                <w:rFonts w:ascii="Calibri" w:hAnsi="Calibri" w:cs="Calibri"/>
                <w:sz w:val="22"/>
                <w:szCs w:val="22"/>
              </w:rPr>
            </w:pPr>
            <w:r>
              <w:rPr>
                <w:rFonts w:ascii="Calibri" w:hAnsi="Calibri" w:cs="Calibri"/>
                <w:sz w:val="22"/>
                <w:szCs w:val="22"/>
              </w:rPr>
              <w:t>Liczy się moment wpływu oferty do Zamawiającego.</w:t>
            </w:r>
          </w:p>
        </w:tc>
      </w:tr>
      <w:tr w:rsidR="00344382">
        <w:tc>
          <w:tcPr>
            <w:tcW w:w="9720" w:type="dxa"/>
            <w:gridSpan w:val="2"/>
            <w:tcBorders>
              <w:left w:val="nil"/>
              <w:right w:val="nil"/>
            </w:tcBorders>
          </w:tcPr>
          <w:p w:rsidR="00344382" w:rsidRDefault="00344382">
            <w:pPr>
              <w:jc w:val="both"/>
              <w:rPr>
                <w:rFonts w:ascii="Calibri" w:hAnsi="Calibri" w:cs="Calibri"/>
                <w:b/>
                <w:bCs/>
                <w:sz w:val="22"/>
                <w:szCs w:val="22"/>
              </w:rPr>
            </w:pPr>
          </w:p>
          <w:p w:rsidR="00344382" w:rsidRDefault="00344382">
            <w:pPr>
              <w:ind w:hanging="108"/>
              <w:jc w:val="both"/>
              <w:rPr>
                <w:rFonts w:ascii="Calibri" w:hAnsi="Calibri" w:cs="Calibri"/>
                <w:b/>
                <w:bCs/>
                <w:sz w:val="22"/>
                <w:szCs w:val="22"/>
                <w:u w:val="single"/>
              </w:rPr>
            </w:pPr>
            <w:r>
              <w:rPr>
                <w:rFonts w:ascii="Calibri" w:hAnsi="Calibri" w:cs="Calibri"/>
                <w:b/>
                <w:bCs/>
                <w:sz w:val="22"/>
                <w:szCs w:val="22"/>
                <w:u w:val="single"/>
              </w:rPr>
              <w:t>6.2 Termin wyboru oferty. Powiadomienie oferentów:</w:t>
            </w:r>
          </w:p>
          <w:p w:rsidR="00344382" w:rsidRDefault="00344382">
            <w:pPr>
              <w:jc w:val="both"/>
              <w:rPr>
                <w:rFonts w:ascii="Calibri" w:hAnsi="Calibri" w:cs="Calibri"/>
                <w:b/>
                <w:bCs/>
                <w:sz w:val="22"/>
                <w:szCs w:val="22"/>
              </w:rPr>
            </w:pP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6.2.1.</w:t>
            </w:r>
          </w:p>
        </w:tc>
        <w:tc>
          <w:tcPr>
            <w:tcW w:w="8612" w:type="dxa"/>
          </w:tcPr>
          <w:p w:rsidR="00344382" w:rsidRDefault="00344382">
            <w:pPr>
              <w:jc w:val="both"/>
              <w:rPr>
                <w:rFonts w:ascii="Calibri" w:hAnsi="Calibri" w:cs="Calibri"/>
                <w:sz w:val="22"/>
                <w:szCs w:val="22"/>
              </w:rPr>
            </w:pPr>
            <w:r>
              <w:rPr>
                <w:rFonts w:ascii="Calibri" w:hAnsi="Calibri" w:cs="Calibri"/>
                <w:sz w:val="22"/>
                <w:szCs w:val="22"/>
                <w:u w:val="single"/>
              </w:rPr>
              <w:t>Zamawiający dokona oceny ofert</w:t>
            </w:r>
            <w:r>
              <w:rPr>
                <w:rFonts w:ascii="Calibri" w:hAnsi="Calibri" w:cs="Calibri"/>
                <w:sz w:val="22"/>
                <w:szCs w:val="22"/>
              </w:rPr>
              <w:t xml:space="preserve"> pod względem formalnym oraz zgodnie z treścią niniejszego zapytania ofertowego.</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6.2.2</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u w:val="single"/>
              </w:rPr>
              <w:t xml:space="preserve">Za najkorzystniejszą </w:t>
            </w:r>
            <w:r>
              <w:rPr>
                <w:rFonts w:ascii="Calibri" w:hAnsi="Calibri" w:cs="Calibri"/>
                <w:sz w:val="22"/>
                <w:szCs w:val="22"/>
              </w:rPr>
              <w:t>zostanie uznana oferta, która uzyska najwyższą liczbę punktów, stanowiącą sumę punktów uzyskanych w poszczególnych kryteriach oceny oferty</w:t>
            </w:r>
            <w:r>
              <w:rPr>
                <w:rFonts w:ascii="Calibri" w:hAnsi="Calibri" w:cs="Calibri"/>
                <w:sz w:val="22"/>
                <w:szCs w:val="22"/>
                <w:u w:val="single"/>
              </w:rPr>
              <w:t>.</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6.2.3</w:t>
            </w:r>
          </w:p>
        </w:tc>
        <w:tc>
          <w:tcPr>
            <w:tcW w:w="8612" w:type="dxa"/>
          </w:tcPr>
          <w:p w:rsidR="00344382" w:rsidRDefault="00344382">
            <w:pPr>
              <w:jc w:val="both"/>
              <w:rPr>
                <w:rFonts w:ascii="Calibri" w:hAnsi="Calibri" w:cs="Calibri"/>
                <w:i/>
                <w:iCs/>
                <w:color w:val="243F60"/>
                <w:sz w:val="22"/>
                <w:szCs w:val="22"/>
                <w:u w:val="single"/>
              </w:rPr>
            </w:pPr>
            <w:r>
              <w:rPr>
                <w:rFonts w:ascii="Calibri" w:hAnsi="Calibri" w:cs="Calibri"/>
                <w:sz w:val="22"/>
                <w:szCs w:val="22"/>
                <w:u w:val="single"/>
              </w:rPr>
              <w:t xml:space="preserve">Zamawiający ogłosi wybór </w:t>
            </w:r>
            <w:r>
              <w:rPr>
                <w:rFonts w:ascii="Calibri" w:hAnsi="Calibri" w:cs="Calibri"/>
                <w:sz w:val="22"/>
                <w:szCs w:val="22"/>
              </w:rPr>
              <w:t xml:space="preserve">Oferenta na stronie https://bazakonkurencyjnosci.funduszeeuropejskie.gov.pl/ w terminie </w:t>
            </w:r>
            <w:bookmarkStart w:id="2" w:name="Tekst40"/>
            <w:r w:rsidR="00E03489">
              <w:rPr>
                <w:rFonts w:ascii="Calibri" w:hAnsi="Calibri" w:cs="Calibri"/>
                <w:sz w:val="22"/>
                <w:szCs w:val="22"/>
              </w:rPr>
              <w:fldChar w:fldCharType="begin">
                <w:ffData>
                  <w:name w:val="Tekst40"/>
                  <w:enabled/>
                  <w:calcOnExit w:val="0"/>
                  <w:textInput>
                    <w:default w:val="5"/>
                  </w:textInput>
                </w:ffData>
              </w:fldChar>
            </w:r>
            <w:r>
              <w:rPr>
                <w:rFonts w:ascii="Calibri" w:hAnsi="Calibri" w:cs="Calibri"/>
                <w:sz w:val="22"/>
                <w:szCs w:val="22"/>
              </w:rPr>
              <w:instrText xml:space="preserve"> FORMTEXT </w:instrText>
            </w:r>
            <w:r w:rsidR="00E03489">
              <w:rPr>
                <w:rFonts w:ascii="Calibri" w:hAnsi="Calibri" w:cs="Calibri"/>
                <w:sz w:val="22"/>
                <w:szCs w:val="22"/>
              </w:rPr>
            </w:r>
            <w:r w:rsidR="00E03489">
              <w:rPr>
                <w:rFonts w:ascii="Calibri" w:hAnsi="Calibri" w:cs="Calibri"/>
                <w:sz w:val="22"/>
                <w:szCs w:val="22"/>
              </w:rPr>
              <w:fldChar w:fldCharType="separate"/>
            </w:r>
            <w:r>
              <w:rPr>
                <w:rFonts w:ascii="Calibri" w:hAnsi="Calibri" w:cs="Calibri"/>
                <w:noProof/>
                <w:sz w:val="22"/>
                <w:szCs w:val="22"/>
              </w:rPr>
              <w:t>5</w:t>
            </w:r>
            <w:r w:rsidR="00E03489">
              <w:rPr>
                <w:rFonts w:ascii="Calibri" w:hAnsi="Calibri" w:cs="Calibri"/>
                <w:sz w:val="22"/>
                <w:szCs w:val="22"/>
              </w:rPr>
              <w:fldChar w:fldCharType="end"/>
            </w:r>
            <w:bookmarkEnd w:id="2"/>
            <w:r>
              <w:rPr>
                <w:rFonts w:ascii="Calibri" w:hAnsi="Calibri" w:cs="Calibri"/>
                <w:sz w:val="22"/>
                <w:szCs w:val="22"/>
              </w:rPr>
              <w:t xml:space="preserve"> dni roboczych od daty zamknięcia przyjmowania ofert, ewentualnie powiadomi oferentów o przedłużeniu terminu ogłoszenia wyboru oferty na stronie internetowej lub drogą e-mail. O wyborze najkorzystniejszej oferty Zamawiający zawiadomi Oferentów poprzez e-mail.</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6.2.4</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u w:val="single"/>
              </w:rPr>
              <w:t>Po przeprowadzaniu procedury wyboru Wykonawcy Zamawiający zamieści na swojej stronie internetowej  Informację o wyniku zawierającą  nazwę wybranego wykonawcy</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6.2.5</w:t>
            </w:r>
          </w:p>
        </w:tc>
        <w:tc>
          <w:tcPr>
            <w:tcW w:w="8612" w:type="dxa"/>
          </w:tcPr>
          <w:p w:rsidR="00344382" w:rsidRDefault="00344382">
            <w:pPr>
              <w:jc w:val="both"/>
              <w:rPr>
                <w:rFonts w:ascii="Calibri" w:hAnsi="Calibri" w:cs="Calibri"/>
                <w:sz w:val="22"/>
                <w:szCs w:val="22"/>
                <w:u w:val="single"/>
              </w:rPr>
            </w:pPr>
            <w:r>
              <w:rPr>
                <w:rFonts w:ascii="Calibri" w:hAnsi="Calibri" w:cs="Calibri"/>
                <w:sz w:val="22"/>
                <w:szCs w:val="22"/>
              </w:rPr>
              <w:t xml:space="preserve">Zamawiający może w toku badania i oceny ofert </w:t>
            </w:r>
            <w:r>
              <w:rPr>
                <w:rFonts w:ascii="Calibri" w:hAnsi="Calibri" w:cs="Calibri"/>
                <w:sz w:val="22"/>
                <w:szCs w:val="22"/>
                <w:u w:val="single"/>
              </w:rPr>
              <w:t>żądać od Oferentów wyjaśnień</w:t>
            </w:r>
            <w:r>
              <w:rPr>
                <w:rFonts w:ascii="Calibri" w:hAnsi="Calibri" w:cs="Calibri"/>
                <w:sz w:val="22"/>
                <w:szCs w:val="22"/>
              </w:rPr>
              <w:t xml:space="preserve"> dotyczących treści złożonych ofert, w tym dokumentów potwierdzających podane w ofertach informacje.</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6.2.6</w:t>
            </w:r>
          </w:p>
        </w:tc>
        <w:tc>
          <w:tcPr>
            <w:tcW w:w="8612" w:type="dxa"/>
          </w:tcPr>
          <w:p w:rsidR="00344382" w:rsidRDefault="00344382">
            <w:pPr>
              <w:jc w:val="both"/>
              <w:rPr>
                <w:rFonts w:ascii="Calibri" w:hAnsi="Calibri" w:cs="Calibri"/>
                <w:sz w:val="22"/>
                <w:szCs w:val="22"/>
              </w:rPr>
            </w:pPr>
            <w:r>
              <w:rPr>
                <w:rFonts w:ascii="Calibri" w:hAnsi="Calibri" w:cs="Calibri"/>
                <w:sz w:val="22"/>
                <w:szCs w:val="22"/>
                <w:u w:val="single"/>
              </w:rPr>
              <w:t>Oferta nie spełniająca wymagań</w:t>
            </w:r>
            <w:r>
              <w:rPr>
                <w:rFonts w:ascii="Calibri" w:hAnsi="Calibri" w:cs="Calibri"/>
                <w:sz w:val="22"/>
                <w:szCs w:val="22"/>
              </w:rPr>
              <w:t xml:space="preserve"> niniejszego zapytania, w szczególności formalnych (złożona po terminie, niekompletna) lub merytorycznych (zwłaszcza nie będącą ofertą w rozumieniu </w:t>
            </w:r>
            <w:r>
              <w:rPr>
                <w:rFonts w:ascii="Calibri" w:hAnsi="Calibri" w:cs="Calibri"/>
                <w:sz w:val="22"/>
                <w:szCs w:val="22"/>
              </w:rPr>
              <w:lastRenderedPageBreak/>
              <w:t xml:space="preserve">przepisów prawa cywilnego) albo zawierająca inne rozpoznane wady sprzeczne z przepisami prawa, zostanie odrzucona bez jej rozpatrywania. Za ofertę nie spełniającą wymagań niniejszego Zapytania będzie uznana w szczególności taka oferta, która (pomimo ewentualnych wyjaśnień Oferenta czy poprawieniu błędów formalnych), nie będzie pozwalała na jednoznaczne określenie i ocenę elementów oferty w świetle kryteriów oceny ofert (dotyczy to zwłaszcza wad określenia ceny/cen).   </w:t>
            </w:r>
          </w:p>
        </w:tc>
      </w:tr>
      <w:tr w:rsidR="00344382">
        <w:trPr>
          <w:trHeight w:hRule="exact" w:val="624"/>
        </w:trPr>
        <w:tc>
          <w:tcPr>
            <w:tcW w:w="1108" w:type="dxa"/>
          </w:tcPr>
          <w:p w:rsidR="00344382" w:rsidRDefault="00344382">
            <w:pPr>
              <w:jc w:val="both"/>
              <w:rPr>
                <w:rFonts w:ascii="Calibri" w:hAnsi="Calibri" w:cs="Calibri"/>
                <w:sz w:val="22"/>
                <w:szCs w:val="22"/>
              </w:rPr>
            </w:pPr>
            <w:r>
              <w:rPr>
                <w:rFonts w:ascii="Calibri" w:hAnsi="Calibri" w:cs="Calibri"/>
                <w:sz w:val="22"/>
                <w:szCs w:val="22"/>
              </w:rPr>
              <w:lastRenderedPageBreak/>
              <w:t>6.2.7</w:t>
            </w:r>
          </w:p>
        </w:tc>
        <w:tc>
          <w:tcPr>
            <w:tcW w:w="8612" w:type="dxa"/>
          </w:tcPr>
          <w:p w:rsidR="00344382" w:rsidRDefault="00344382">
            <w:pPr>
              <w:pStyle w:val="Default"/>
              <w:suppressAutoHyphens/>
              <w:autoSpaceDN/>
              <w:spacing w:after="58" w:line="276" w:lineRule="auto"/>
              <w:jc w:val="both"/>
              <w:rPr>
                <w:color w:val="auto"/>
                <w:sz w:val="22"/>
                <w:szCs w:val="22"/>
              </w:rPr>
            </w:pPr>
            <w:r>
              <w:rPr>
                <w:sz w:val="22"/>
                <w:szCs w:val="22"/>
              </w:rPr>
              <w:t xml:space="preserve">Zamawiający </w:t>
            </w:r>
            <w:r>
              <w:rPr>
                <w:sz w:val="22"/>
                <w:szCs w:val="22"/>
                <w:u w:val="single"/>
              </w:rPr>
              <w:t>nie przewiduje procedury odwoławczej</w:t>
            </w:r>
            <w:r>
              <w:rPr>
                <w:sz w:val="22"/>
                <w:szCs w:val="22"/>
              </w:rPr>
              <w:t xml:space="preserve">. </w:t>
            </w:r>
            <w:r>
              <w:rPr>
                <w:color w:val="auto"/>
                <w:sz w:val="22"/>
                <w:szCs w:val="22"/>
              </w:rPr>
              <w:t xml:space="preserve">Z tytułu odrzucenia oferty Wykonawcom nie przysługują żadne roszczenia przeciw Zamawiającemu. </w:t>
            </w:r>
          </w:p>
          <w:p w:rsidR="00344382" w:rsidRDefault="00344382">
            <w:pPr>
              <w:jc w:val="both"/>
              <w:rPr>
                <w:rFonts w:ascii="Calibri" w:hAnsi="Calibri" w:cs="Calibri"/>
                <w:sz w:val="22"/>
                <w:szCs w:val="22"/>
              </w:rPr>
            </w:pP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6.2.8</w:t>
            </w:r>
          </w:p>
        </w:tc>
        <w:tc>
          <w:tcPr>
            <w:tcW w:w="8612" w:type="dxa"/>
          </w:tcPr>
          <w:p w:rsidR="00344382" w:rsidRDefault="00344382" w:rsidP="00041E45">
            <w:pPr>
              <w:jc w:val="both"/>
              <w:rPr>
                <w:rFonts w:ascii="Calibri" w:hAnsi="Calibri" w:cs="Calibri"/>
                <w:i/>
                <w:iCs/>
                <w:color w:val="243F60"/>
                <w:sz w:val="22"/>
                <w:szCs w:val="22"/>
              </w:rPr>
            </w:pPr>
            <w:r>
              <w:rPr>
                <w:rFonts w:ascii="Calibri" w:hAnsi="Calibri" w:cs="Calibri"/>
                <w:sz w:val="22"/>
                <w:szCs w:val="22"/>
                <w:u w:val="single"/>
              </w:rPr>
              <w:t>Zamawiający może nie wybrać</w:t>
            </w:r>
            <w:r>
              <w:rPr>
                <w:rFonts w:ascii="Calibri" w:hAnsi="Calibri" w:cs="Calibri"/>
                <w:sz w:val="22"/>
                <w:szCs w:val="22"/>
              </w:rPr>
              <w:t xml:space="preserve"> żadnej oferty lub zmodyfikować treść zapytania ofertowego w szczególności ze względu na konieczność usunięcia wad zapytania, dostosowania zapytania do wymagań powszechnie obowiązującego prawa lub innych regulacji wiążących Zamawiającego, oraz o ile okaże się to konieczne do prawidłowej realizacji Projektu lub przedmiotu zapytania (w szczególności ze względu na należytą jakość wykonania przedmiotu zapytania oraz jego zgodność z celami Projektu), albo w przypadku nie otrzymania dofinansowania projektu. Informacja o zmianie treści zapytania ofertowego zostanie zamieszczona na stronie</w:t>
            </w:r>
            <w:r w:rsidR="00041E45">
              <w:rPr>
                <w:rFonts w:ascii="Calibri" w:hAnsi="Calibri" w:cs="Calibri"/>
                <w:sz w:val="22"/>
                <w:szCs w:val="22"/>
              </w:rPr>
              <w:t xml:space="preserve"> </w:t>
            </w:r>
            <w:hyperlink r:id="rId10" w:history="1">
              <w:r w:rsidR="00041E45" w:rsidRPr="00A3260D">
                <w:rPr>
                  <w:rStyle w:val="Hipercze"/>
                  <w:rFonts w:ascii="Calibri" w:hAnsi="Calibri" w:cs="Calibri"/>
                  <w:sz w:val="22"/>
                  <w:szCs w:val="22"/>
                </w:rPr>
                <w:t>https://bazakonkurencyjnosci.funduszeeuropejskie.gov.pl/</w:t>
              </w:r>
            </w:hyperlink>
            <w:r w:rsidR="00041E45">
              <w:rPr>
                <w:rFonts w:cs="Times New Roman"/>
              </w:rPr>
              <w:t xml:space="preserve"> </w:t>
            </w:r>
            <w:r>
              <w:rPr>
                <w:rFonts w:cs="Times New Roman"/>
              </w:rPr>
              <w:t xml:space="preserve">. </w:t>
            </w:r>
            <w:r>
              <w:rPr>
                <w:rFonts w:ascii="Calibri" w:hAnsi="Calibri" w:cs="Calibri"/>
                <w:sz w:val="22"/>
                <w:szCs w:val="22"/>
              </w:rPr>
              <w:t>W przypadku modyfikacji treści zapytania zostanie przedłużony termin składania ofert, a także o zmianie zostaną poinformowane podmioty, do których wysłano zapytanie ofertowe lub zostanie rozpisane nowe zapytanie.</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 xml:space="preserve">6.2.9 </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W przypadku w którym najkorzystniejsza oferta pod względem kwoty przewyższa budżet zaplanowany na w/w zapytanie ofertowe, Zamawiający może wezwać Oferenta który złożył najkorzystniejszą ofertę do podjęcia negocjacji mających na celu obniżenie kwoty zaproponowanej przez tego wykonawcę do kwoty będącej akceptowalną przez Zamawiającego.</w:t>
            </w:r>
          </w:p>
        </w:tc>
      </w:tr>
      <w:tr w:rsidR="00344382">
        <w:tc>
          <w:tcPr>
            <w:tcW w:w="1108" w:type="dxa"/>
          </w:tcPr>
          <w:p w:rsidR="00344382" w:rsidRDefault="00344382">
            <w:pPr>
              <w:jc w:val="both"/>
              <w:rPr>
                <w:rFonts w:ascii="Calibri" w:hAnsi="Calibri" w:cs="Calibri"/>
                <w:sz w:val="22"/>
                <w:szCs w:val="22"/>
              </w:rPr>
            </w:pPr>
            <w:r>
              <w:rPr>
                <w:rFonts w:ascii="Calibri" w:hAnsi="Calibri" w:cs="Calibri"/>
                <w:sz w:val="22"/>
                <w:szCs w:val="22"/>
              </w:rPr>
              <w:t xml:space="preserve">6.2.10 </w:t>
            </w:r>
          </w:p>
        </w:tc>
        <w:tc>
          <w:tcPr>
            <w:tcW w:w="8612" w:type="dxa"/>
          </w:tcPr>
          <w:p w:rsidR="00344382" w:rsidRDefault="00344382">
            <w:pPr>
              <w:jc w:val="both"/>
              <w:rPr>
                <w:rFonts w:ascii="Calibri" w:hAnsi="Calibri" w:cs="Calibri"/>
                <w:sz w:val="22"/>
                <w:szCs w:val="22"/>
              </w:rPr>
            </w:pPr>
            <w:r>
              <w:rPr>
                <w:rFonts w:ascii="Calibri" w:hAnsi="Calibri" w:cs="Calibri"/>
                <w:sz w:val="22"/>
                <w:szCs w:val="22"/>
              </w:rPr>
              <w:t>Jeżeli Oferent, którego oferta została wybrana,</w:t>
            </w:r>
            <w:r>
              <w:rPr>
                <w:rFonts w:ascii="Calibri" w:hAnsi="Calibri" w:cs="Calibri"/>
                <w:sz w:val="22"/>
                <w:szCs w:val="22"/>
                <w:u w:val="single"/>
              </w:rPr>
              <w:t xml:space="preserve"> uchyla się od zawarcia umowy</w:t>
            </w:r>
            <w:r>
              <w:rPr>
                <w:rFonts w:ascii="Calibri" w:hAnsi="Calibri" w:cs="Calibri"/>
                <w:sz w:val="22"/>
                <w:szCs w:val="22"/>
              </w:rPr>
              <w:t>, to jest nie podpisuje jej w terminie 5 dni od daty wskazanej przez Zamawiającego, Zamawiający może wybrać najkorzystniejszą spośród pozostałych ofert.</w:t>
            </w:r>
          </w:p>
        </w:tc>
      </w:tr>
    </w:tbl>
    <w:p w:rsidR="00344382" w:rsidRDefault="00344382">
      <w:pPr>
        <w:jc w:val="both"/>
        <w:rPr>
          <w:rFonts w:ascii="Calibri" w:hAnsi="Calibri" w:cs="Calibri"/>
          <w:sz w:val="22"/>
          <w:szCs w:val="22"/>
        </w:rPr>
      </w:pPr>
    </w:p>
    <w:p w:rsidR="00344382" w:rsidRDefault="00344382">
      <w:pPr>
        <w:jc w:val="both"/>
        <w:rPr>
          <w:rFonts w:ascii="Calibri" w:hAnsi="Calibri" w:cs="Calibri"/>
          <w:sz w:val="22"/>
          <w:szCs w:val="22"/>
        </w:rPr>
      </w:pPr>
      <w:r>
        <w:rPr>
          <w:rFonts w:ascii="Calibri" w:hAnsi="Calibri" w:cs="Calibri"/>
          <w:sz w:val="22"/>
          <w:szCs w:val="22"/>
        </w:rPr>
        <w:t>Załączniki:</w:t>
      </w:r>
    </w:p>
    <w:p w:rsidR="00344382" w:rsidRDefault="00344382">
      <w:pPr>
        <w:jc w:val="both"/>
        <w:rPr>
          <w:rFonts w:ascii="Calibri" w:hAnsi="Calibri" w:cs="Calibri"/>
          <w:sz w:val="22"/>
          <w:szCs w:val="22"/>
        </w:rPr>
      </w:pPr>
      <w:r>
        <w:rPr>
          <w:rFonts w:ascii="Calibri" w:hAnsi="Calibri" w:cs="Calibri"/>
          <w:sz w:val="22"/>
          <w:szCs w:val="22"/>
        </w:rPr>
        <w:t>Formularz ofertowy – załącznik nr 1</w:t>
      </w:r>
    </w:p>
    <w:p w:rsidR="00344382" w:rsidRDefault="00344382">
      <w:pPr>
        <w:rPr>
          <w:rFonts w:cs="Times New Roman"/>
        </w:rPr>
      </w:pPr>
    </w:p>
    <w:sectPr w:rsidR="00344382" w:rsidSect="00E12DE0">
      <w:headerReference w:type="default" r:id="rId11"/>
      <w:footerReference w:type="default" r:id="rId12"/>
      <w:pgSz w:w="11906" w:h="16838"/>
      <w:pgMar w:top="171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E3F" w:rsidRDefault="00056E3F">
      <w:pPr>
        <w:rPr>
          <w:rFonts w:cs="Times New Roman"/>
        </w:rPr>
      </w:pPr>
      <w:r>
        <w:rPr>
          <w:rFonts w:cs="Times New Roman"/>
        </w:rPr>
        <w:separator/>
      </w:r>
    </w:p>
  </w:endnote>
  <w:endnote w:type="continuationSeparator" w:id="0">
    <w:p w:rsidR="00056E3F" w:rsidRDefault="00056E3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IDFont+F1">
    <w:panose1 w:val="00000000000000000000"/>
    <w:charset w:val="EE"/>
    <w:family w:val="auto"/>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IDFont+F3">
    <w:panose1 w:val="00000000000000000000"/>
    <w:charset w:val="EE"/>
    <w:family w:val="auto"/>
    <w:notTrueType/>
    <w:pitch w:val="default"/>
    <w:sig w:usb0="00000005" w:usb1="00000000" w:usb2="00000000" w:usb3="00000000" w:csb0="00000002" w:csb1="00000000"/>
  </w:font>
  <w:font w:name="CIDFont+F2">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AC" w:rsidRDefault="001673AC">
    <w:pPr>
      <w:pStyle w:val="Stopka"/>
      <w:framePr w:wrap="auto" w:vAnchor="text" w:hAnchor="margin" w:xAlign="right" w:y="1"/>
      <w:rPr>
        <w:rStyle w:val="Numerstrony"/>
        <w:rFonts w:cs="Times New Roman"/>
      </w:rPr>
    </w:pPr>
    <w:r>
      <w:rPr>
        <w:rStyle w:val="Numerstrony"/>
        <w:rFonts w:cs="Times New Roman"/>
      </w:rPr>
      <w:fldChar w:fldCharType="begin"/>
    </w:r>
    <w:r>
      <w:rPr>
        <w:rStyle w:val="Numerstrony"/>
        <w:rFonts w:cs="Times New Roman"/>
      </w:rPr>
      <w:instrText xml:space="preserve">PAGE  </w:instrText>
    </w:r>
    <w:r>
      <w:rPr>
        <w:rStyle w:val="Numerstrony"/>
        <w:rFonts w:cs="Times New Roman"/>
      </w:rPr>
      <w:fldChar w:fldCharType="separate"/>
    </w:r>
    <w:r w:rsidR="007B6766">
      <w:rPr>
        <w:rStyle w:val="Numerstrony"/>
        <w:rFonts w:cs="Times New Roman"/>
        <w:noProof/>
      </w:rPr>
      <w:t>2</w:t>
    </w:r>
    <w:r>
      <w:rPr>
        <w:rStyle w:val="Numerstrony"/>
        <w:rFonts w:cs="Times New Roman"/>
      </w:rPr>
      <w:fldChar w:fldCharType="end"/>
    </w:r>
  </w:p>
  <w:p w:rsidR="001673AC" w:rsidRDefault="001673AC">
    <w:pPr>
      <w:pStyle w:val="Stopka"/>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E3F" w:rsidRDefault="00056E3F">
      <w:pPr>
        <w:rPr>
          <w:rFonts w:cs="Times New Roman"/>
        </w:rPr>
      </w:pPr>
      <w:r>
        <w:rPr>
          <w:rFonts w:cs="Times New Roman"/>
        </w:rPr>
        <w:separator/>
      </w:r>
    </w:p>
  </w:footnote>
  <w:footnote w:type="continuationSeparator" w:id="0">
    <w:p w:rsidR="00056E3F" w:rsidRDefault="00056E3F">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3AC" w:rsidRDefault="001673AC" w:rsidP="00E12DE0">
    <w:pPr>
      <w:pStyle w:val="Nagwek"/>
      <w:jc w:val="center"/>
      <w:rPr>
        <w:rFonts w:cs="Times New Roman"/>
      </w:rPr>
    </w:pPr>
    <w:r>
      <w:rPr>
        <w:rFonts w:cs="Times New Roman"/>
        <w:noProof/>
      </w:rPr>
      <w:drawing>
        <wp:anchor distT="0" distB="0" distL="114300" distR="114300" simplePos="0" relativeHeight="251658240" behindDoc="1" locked="0" layoutInCell="1" allowOverlap="1">
          <wp:simplePos x="0" y="0"/>
          <wp:positionH relativeFrom="page">
            <wp:align>center</wp:align>
          </wp:positionH>
          <wp:positionV relativeFrom="paragraph">
            <wp:posOffset>-194561</wp:posOffset>
          </wp:positionV>
          <wp:extent cx="6372225" cy="997023"/>
          <wp:effectExtent l="0" t="0" r="0" b="0"/>
          <wp:wrapTight wrapText="bothSides">
            <wp:wrapPolygon edited="0">
              <wp:start x="0" y="0"/>
              <wp:lineTo x="0" y="21050"/>
              <wp:lineTo x="21503" y="21050"/>
              <wp:lineTo x="21503" y="0"/>
              <wp:lineTo x="0" y="0"/>
            </wp:wrapPolygon>
          </wp:wrapTight>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r="1863"/>
                  <a:stretch>
                    <a:fillRect/>
                  </a:stretch>
                </pic:blipFill>
                <pic:spPr bwMode="auto">
                  <a:xfrm>
                    <a:off x="0" y="0"/>
                    <a:ext cx="6372225" cy="997023"/>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E1C59"/>
    <w:multiLevelType w:val="hybridMultilevel"/>
    <w:tmpl w:val="BD12FFD0"/>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
    <w:nsid w:val="03841C29"/>
    <w:multiLevelType w:val="hybridMultilevel"/>
    <w:tmpl w:val="73F4F5E8"/>
    <w:lvl w:ilvl="0" w:tplc="7B18BBA0">
      <w:start w:val="1"/>
      <w:numFmt w:val="decimal"/>
      <w:lvlText w:val="%1."/>
      <w:lvlJc w:val="left"/>
      <w:pPr>
        <w:ind w:left="720" w:hanging="360"/>
      </w:pPr>
      <w:rPr>
        <w:rFonts w:cs="CIDFont+F1"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7D5AB4"/>
    <w:multiLevelType w:val="hybridMultilevel"/>
    <w:tmpl w:val="DCD2168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F133A0"/>
    <w:multiLevelType w:val="hybridMultilevel"/>
    <w:tmpl w:val="9D5A130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E6433D"/>
    <w:multiLevelType w:val="hybridMultilevel"/>
    <w:tmpl w:val="81E22024"/>
    <w:lvl w:ilvl="0" w:tplc="FFFFFFFF">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7A0285"/>
    <w:multiLevelType w:val="hybridMultilevel"/>
    <w:tmpl w:val="C0446804"/>
    <w:lvl w:ilvl="0" w:tplc="24EE0EA4">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nsid w:val="0ED7024E"/>
    <w:multiLevelType w:val="hybridMultilevel"/>
    <w:tmpl w:val="9F945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C91605"/>
    <w:multiLevelType w:val="hybridMultilevel"/>
    <w:tmpl w:val="5BFA1F20"/>
    <w:lvl w:ilvl="0" w:tplc="A0AA13F8">
      <w:start w:val="1"/>
      <w:numFmt w:val="lowerLetter"/>
      <w:lvlText w:val="%1)"/>
      <w:lvlJc w:val="left"/>
      <w:pPr>
        <w:ind w:left="1080" w:hanging="360"/>
      </w:pPr>
      <w:rPr>
        <w:rFonts w:ascii="Times New Roman" w:hAnsi="Times New Roman" w:cs="Times New Roman"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8">
    <w:nsid w:val="14CD3AA8"/>
    <w:multiLevelType w:val="hybridMultilevel"/>
    <w:tmpl w:val="B8B803A8"/>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B154FF"/>
    <w:multiLevelType w:val="multilevel"/>
    <w:tmpl w:val="0415001D"/>
    <w:lvl w:ilvl="0">
      <w:start w:val="1"/>
      <w:numFmt w:val="decimal"/>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173D3C5D"/>
    <w:multiLevelType w:val="hybridMultilevel"/>
    <w:tmpl w:val="C1AA2B06"/>
    <w:lvl w:ilvl="0" w:tplc="EBF84CD0">
      <w:start w:val="1"/>
      <w:numFmt w:val="decimal"/>
      <w:lvlText w:val="%1)"/>
      <w:lvlJc w:val="left"/>
      <w:pPr>
        <w:ind w:left="720" w:hanging="360"/>
      </w:pPr>
      <w:rPr>
        <w:rFonts w:ascii="Calibri" w:eastAsiaTheme="minorEastAsia" w:hAnsi="Calibri" w:cs="Calibri"/>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A2F40B6"/>
    <w:multiLevelType w:val="hybridMultilevel"/>
    <w:tmpl w:val="6CC88D6C"/>
    <w:lvl w:ilvl="0" w:tplc="E3E0967A">
      <w:start w:val="1"/>
      <w:numFmt w:val="decimal"/>
      <w:lvlText w:val="%1."/>
      <w:lvlJc w:val="left"/>
      <w:pPr>
        <w:ind w:left="720" w:hanging="360"/>
      </w:pPr>
      <w:rPr>
        <w:rFonts w:ascii="Times New Roman" w:hAnsi="Times New Roman" w:cs="Times New Roman"/>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2">
    <w:nsid w:val="20730E5F"/>
    <w:multiLevelType w:val="hybridMultilevel"/>
    <w:tmpl w:val="0A44371C"/>
    <w:lvl w:ilvl="0" w:tplc="87E25CE6">
      <w:start w:val="1"/>
      <w:numFmt w:val="bullet"/>
      <w:lvlText w:val=""/>
      <w:lvlJc w:val="left"/>
      <w:pPr>
        <w:ind w:left="1038" w:hanging="360"/>
      </w:pPr>
      <w:rPr>
        <w:rFonts w:ascii="Symbol" w:hAnsi="Symbol" w:cs="Symbol" w:hint="default"/>
      </w:rPr>
    </w:lvl>
    <w:lvl w:ilvl="1" w:tplc="04150003">
      <w:start w:val="1"/>
      <w:numFmt w:val="bullet"/>
      <w:lvlText w:val="o"/>
      <w:lvlJc w:val="left"/>
      <w:pPr>
        <w:ind w:left="1758" w:hanging="360"/>
      </w:pPr>
      <w:rPr>
        <w:rFonts w:ascii="Courier New" w:hAnsi="Courier New" w:cs="Courier New" w:hint="default"/>
      </w:rPr>
    </w:lvl>
    <w:lvl w:ilvl="2" w:tplc="04150005">
      <w:start w:val="1"/>
      <w:numFmt w:val="bullet"/>
      <w:lvlText w:val=""/>
      <w:lvlJc w:val="left"/>
      <w:pPr>
        <w:ind w:left="2478" w:hanging="360"/>
      </w:pPr>
      <w:rPr>
        <w:rFonts w:ascii="Wingdings" w:hAnsi="Wingdings" w:cs="Wingdings" w:hint="default"/>
      </w:rPr>
    </w:lvl>
    <w:lvl w:ilvl="3" w:tplc="04150001">
      <w:start w:val="1"/>
      <w:numFmt w:val="bullet"/>
      <w:lvlText w:val=""/>
      <w:lvlJc w:val="left"/>
      <w:pPr>
        <w:ind w:left="3198" w:hanging="360"/>
      </w:pPr>
      <w:rPr>
        <w:rFonts w:ascii="Symbol" w:hAnsi="Symbol" w:cs="Symbol" w:hint="default"/>
      </w:rPr>
    </w:lvl>
    <w:lvl w:ilvl="4" w:tplc="04150003">
      <w:start w:val="1"/>
      <w:numFmt w:val="bullet"/>
      <w:lvlText w:val="o"/>
      <w:lvlJc w:val="left"/>
      <w:pPr>
        <w:ind w:left="3918" w:hanging="360"/>
      </w:pPr>
      <w:rPr>
        <w:rFonts w:ascii="Courier New" w:hAnsi="Courier New" w:cs="Courier New" w:hint="default"/>
      </w:rPr>
    </w:lvl>
    <w:lvl w:ilvl="5" w:tplc="04150005">
      <w:start w:val="1"/>
      <w:numFmt w:val="bullet"/>
      <w:lvlText w:val=""/>
      <w:lvlJc w:val="left"/>
      <w:pPr>
        <w:ind w:left="4638" w:hanging="360"/>
      </w:pPr>
      <w:rPr>
        <w:rFonts w:ascii="Wingdings" w:hAnsi="Wingdings" w:cs="Wingdings" w:hint="default"/>
      </w:rPr>
    </w:lvl>
    <w:lvl w:ilvl="6" w:tplc="04150001">
      <w:start w:val="1"/>
      <w:numFmt w:val="bullet"/>
      <w:lvlText w:val=""/>
      <w:lvlJc w:val="left"/>
      <w:pPr>
        <w:ind w:left="5358" w:hanging="360"/>
      </w:pPr>
      <w:rPr>
        <w:rFonts w:ascii="Symbol" w:hAnsi="Symbol" w:cs="Symbol" w:hint="default"/>
      </w:rPr>
    </w:lvl>
    <w:lvl w:ilvl="7" w:tplc="04150003">
      <w:start w:val="1"/>
      <w:numFmt w:val="bullet"/>
      <w:lvlText w:val="o"/>
      <w:lvlJc w:val="left"/>
      <w:pPr>
        <w:ind w:left="6078" w:hanging="360"/>
      </w:pPr>
      <w:rPr>
        <w:rFonts w:ascii="Courier New" w:hAnsi="Courier New" w:cs="Courier New" w:hint="default"/>
      </w:rPr>
    </w:lvl>
    <w:lvl w:ilvl="8" w:tplc="04150005">
      <w:start w:val="1"/>
      <w:numFmt w:val="bullet"/>
      <w:lvlText w:val=""/>
      <w:lvlJc w:val="left"/>
      <w:pPr>
        <w:ind w:left="6798" w:hanging="360"/>
      </w:pPr>
      <w:rPr>
        <w:rFonts w:ascii="Wingdings" w:hAnsi="Wingdings" w:cs="Wingdings" w:hint="default"/>
      </w:rPr>
    </w:lvl>
  </w:abstractNum>
  <w:abstractNum w:abstractNumId="13">
    <w:nsid w:val="21591AC4"/>
    <w:multiLevelType w:val="hybridMultilevel"/>
    <w:tmpl w:val="CAA22D36"/>
    <w:lvl w:ilvl="0" w:tplc="FFFFFFFF">
      <w:start w:val="1"/>
      <w:numFmt w:val="decimal"/>
      <w:lvlText w:val="%1."/>
      <w:lvlJc w:val="left"/>
      <w:pPr>
        <w:ind w:left="720" w:hanging="360"/>
      </w:pPr>
      <w:rPr>
        <w:rFonts w:cs="Times New Roman" w:hint="default"/>
        <w:b/>
      </w:rPr>
    </w:lvl>
    <w:lvl w:ilvl="1" w:tplc="F538F5B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806971"/>
    <w:multiLevelType w:val="hybridMultilevel"/>
    <w:tmpl w:val="DA62756A"/>
    <w:lvl w:ilvl="0" w:tplc="4FC0D680">
      <w:start w:val="1"/>
      <w:numFmt w:val="decimal"/>
      <w:lvlText w:val="%1)"/>
      <w:lvlJc w:val="left"/>
      <w:pPr>
        <w:ind w:left="720" w:hanging="360"/>
      </w:pPr>
      <w:rPr>
        <w:rFonts w:ascii="Times New Roman" w:hAnsi="Times New Roman" w:cs="Times New Roman" w:hint="default"/>
        <w:b/>
        <w:bCs/>
      </w:rPr>
    </w:lvl>
    <w:lvl w:ilvl="1" w:tplc="04150005">
      <w:start w:val="1"/>
      <w:numFmt w:val="bullet"/>
      <w:lvlText w:val=""/>
      <w:lvlJc w:val="left"/>
      <w:pPr>
        <w:ind w:left="1440" w:hanging="360"/>
      </w:pPr>
      <w:rPr>
        <w:rFonts w:ascii="Wingdings" w:hAnsi="Wingdings" w:cs="Wingdings"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5">
    <w:nsid w:val="275346F5"/>
    <w:multiLevelType w:val="hybridMultilevel"/>
    <w:tmpl w:val="A532F6E0"/>
    <w:lvl w:ilvl="0" w:tplc="04150017">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6">
    <w:nsid w:val="27FD5A08"/>
    <w:multiLevelType w:val="hybridMultilevel"/>
    <w:tmpl w:val="4ED23D68"/>
    <w:lvl w:ilvl="0" w:tplc="04090019">
      <w:start w:val="1"/>
      <w:numFmt w:val="lowerLetter"/>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28A21027"/>
    <w:multiLevelType w:val="hybridMultilevel"/>
    <w:tmpl w:val="A274E81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9FC719A"/>
    <w:multiLevelType w:val="hybridMultilevel"/>
    <w:tmpl w:val="DF7C5A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CE5BAA"/>
    <w:multiLevelType w:val="singleLevel"/>
    <w:tmpl w:val="04150017"/>
    <w:lvl w:ilvl="0">
      <w:start w:val="1"/>
      <w:numFmt w:val="lowerLetter"/>
      <w:lvlText w:val="%1)"/>
      <w:lvlJc w:val="left"/>
      <w:pPr>
        <w:ind w:left="360" w:hanging="360"/>
      </w:pPr>
      <w:rPr>
        <w:rFonts w:ascii="Times New Roman" w:hAnsi="Times New Roman" w:cs="Times New Roman" w:hint="default"/>
      </w:rPr>
    </w:lvl>
  </w:abstractNum>
  <w:abstractNum w:abstractNumId="20">
    <w:nsid w:val="2BE23DEE"/>
    <w:multiLevelType w:val="hybridMultilevel"/>
    <w:tmpl w:val="33CEED3E"/>
    <w:lvl w:ilvl="0" w:tplc="04150005">
      <w:start w:val="1"/>
      <w:numFmt w:val="bullet"/>
      <w:lvlText w:val=""/>
      <w:lvlJc w:val="left"/>
      <w:pPr>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21">
    <w:nsid w:val="2C033650"/>
    <w:multiLevelType w:val="hybridMultilevel"/>
    <w:tmpl w:val="C78CC3E8"/>
    <w:lvl w:ilvl="0" w:tplc="04150005">
      <w:start w:val="1"/>
      <w:numFmt w:val="bullet"/>
      <w:lvlText w:val=""/>
      <w:lvlJc w:val="left"/>
      <w:pPr>
        <w:ind w:left="2136" w:hanging="360"/>
      </w:pPr>
      <w:rPr>
        <w:rFonts w:ascii="Wingdings" w:hAnsi="Wingdings" w:cs="Wingdings" w:hint="default"/>
      </w:rPr>
    </w:lvl>
    <w:lvl w:ilvl="1" w:tplc="04150003">
      <w:start w:val="1"/>
      <w:numFmt w:val="bullet"/>
      <w:lvlText w:val="o"/>
      <w:lvlJc w:val="left"/>
      <w:pPr>
        <w:ind w:left="2856" w:hanging="360"/>
      </w:pPr>
      <w:rPr>
        <w:rFonts w:ascii="Courier New" w:hAnsi="Courier New" w:cs="Courier New" w:hint="default"/>
      </w:rPr>
    </w:lvl>
    <w:lvl w:ilvl="2" w:tplc="04150005">
      <w:start w:val="1"/>
      <w:numFmt w:val="bullet"/>
      <w:lvlText w:val=""/>
      <w:lvlJc w:val="left"/>
      <w:pPr>
        <w:ind w:left="3576" w:hanging="360"/>
      </w:pPr>
      <w:rPr>
        <w:rFonts w:ascii="Wingdings" w:hAnsi="Wingdings" w:cs="Wingdings" w:hint="default"/>
      </w:rPr>
    </w:lvl>
    <w:lvl w:ilvl="3" w:tplc="04150001">
      <w:start w:val="1"/>
      <w:numFmt w:val="bullet"/>
      <w:lvlText w:val=""/>
      <w:lvlJc w:val="left"/>
      <w:pPr>
        <w:ind w:left="4296" w:hanging="360"/>
      </w:pPr>
      <w:rPr>
        <w:rFonts w:ascii="Symbol" w:hAnsi="Symbol" w:cs="Symbol" w:hint="default"/>
      </w:rPr>
    </w:lvl>
    <w:lvl w:ilvl="4" w:tplc="04150003">
      <w:start w:val="1"/>
      <w:numFmt w:val="bullet"/>
      <w:lvlText w:val="o"/>
      <w:lvlJc w:val="left"/>
      <w:pPr>
        <w:ind w:left="5016" w:hanging="360"/>
      </w:pPr>
      <w:rPr>
        <w:rFonts w:ascii="Courier New" w:hAnsi="Courier New" w:cs="Courier New" w:hint="default"/>
      </w:rPr>
    </w:lvl>
    <w:lvl w:ilvl="5" w:tplc="04150005">
      <w:start w:val="1"/>
      <w:numFmt w:val="bullet"/>
      <w:lvlText w:val=""/>
      <w:lvlJc w:val="left"/>
      <w:pPr>
        <w:ind w:left="5736" w:hanging="360"/>
      </w:pPr>
      <w:rPr>
        <w:rFonts w:ascii="Wingdings" w:hAnsi="Wingdings" w:cs="Wingdings" w:hint="default"/>
      </w:rPr>
    </w:lvl>
    <w:lvl w:ilvl="6" w:tplc="04150001">
      <w:start w:val="1"/>
      <w:numFmt w:val="bullet"/>
      <w:lvlText w:val=""/>
      <w:lvlJc w:val="left"/>
      <w:pPr>
        <w:ind w:left="6456" w:hanging="360"/>
      </w:pPr>
      <w:rPr>
        <w:rFonts w:ascii="Symbol" w:hAnsi="Symbol" w:cs="Symbol" w:hint="default"/>
      </w:rPr>
    </w:lvl>
    <w:lvl w:ilvl="7" w:tplc="04150003">
      <w:start w:val="1"/>
      <w:numFmt w:val="bullet"/>
      <w:lvlText w:val="o"/>
      <w:lvlJc w:val="left"/>
      <w:pPr>
        <w:ind w:left="7176" w:hanging="360"/>
      </w:pPr>
      <w:rPr>
        <w:rFonts w:ascii="Courier New" w:hAnsi="Courier New" w:cs="Courier New" w:hint="default"/>
      </w:rPr>
    </w:lvl>
    <w:lvl w:ilvl="8" w:tplc="04150005">
      <w:start w:val="1"/>
      <w:numFmt w:val="bullet"/>
      <w:lvlText w:val=""/>
      <w:lvlJc w:val="left"/>
      <w:pPr>
        <w:ind w:left="7896" w:hanging="360"/>
      </w:pPr>
      <w:rPr>
        <w:rFonts w:ascii="Wingdings" w:hAnsi="Wingdings" w:cs="Wingdings" w:hint="default"/>
      </w:rPr>
    </w:lvl>
  </w:abstractNum>
  <w:abstractNum w:abstractNumId="22">
    <w:nsid w:val="2D7C372F"/>
    <w:multiLevelType w:val="multilevel"/>
    <w:tmpl w:val="D6061DB4"/>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357E6515"/>
    <w:multiLevelType w:val="hybridMultilevel"/>
    <w:tmpl w:val="9F945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61343F0"/>
    <w:multiLevelType w:val="multilevel"/>
    <w:tmpl w:val="2732F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352FD5"/>
    <w:multiLevelType w:val="hybridMultilevel"/>
    <w:tmpl w:val="C4EADC46"/>
    <w:lvl w:ilvl="0" w:tplc="A2180ABA">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6">
    <w:nsid w:val="376267D5"/>
    <w:multiLevelType w:val="hybridMultilevel"/>
    <w:tmpl w:val="2E98C39C"/>
    <w:lvl w:ilvl="0" w:tplc="7B969EB0">
      <w:start w:val="1"/>
      <w:numFmt w:val="upperRoman"/>
      <w:lvlText w:val="%1."/>
      <w:lvlJc w:val="left"/>
      <w:pPr>
        <w:ind w:left="1080" w:hanging="72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7">
    <w:nsid w:val="3B057E25"/>
    <w:multiLevelType w:val="hybridMultilevel"/>
    <w:tmpl w:val="402678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9A617ED"/>
    <w:multiLevelType w:val="hybridMultilevel"/>
    <w:tmpl w:val="3F48019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AA97B20"/>
    <w:multiLevelType w:val="hybridMultilevel"/>
    <w:tmpl w:val="83001366"/>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0">
    <w:nsid w:val="51642D21"/>
    <w:multiLevelType w:val="hybridMultilevel"/>
    <w:tmpl w:val="0B78423C"/>
    <w:lvl w:ilvl="0" w:tplc="04150005">
      <w:start w:val="1"/>
      <w:numFmt w:val="bullet"/>
      <w:lvlText w:val=""/>
      <w:lvlJc w:val="left"/>
      <w:pPr>
        <w:ind w:left="1080" w:hanging="360"/>
      </w:pPr>
      <w:rPr>
        <w:rFonts w:ascii="Wingdings" w:hAnsi="Wingdings" w:cs="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1">
    <w:nsid w:val="527C1469"/>
    <w:multiLevelType w:val="hybridMultilevel"/>
    <w:tmpl w:val="628C2FD8"/>
    <w:lvl w:ilvl="0" w:tplc="E286CC88">
      <w:start w:val="2"/>
      <w:numFmt w:val="upperRoman"/>
      <w:lvlText w:val="%1."/>
      <w:lvlJc w:val="left"/>
      <w:pPr>
        <w:ind w:left="1080" w:hanging="720"/>
      </w:pPr>
      <w:rPr>
        <w:rFonts w:hint="default"/>
      </w:rPr>
    </w:lvl>
    <w:lvl w:ilvl="1" w:tplc="04150017">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88558D"/>
    <w:multiLevelType w:val="hybridMultilevel"/>
    <w:tmpl w:val="85626A8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76754E5"/>
    <w:multiLevelType w:val="hybridMultilevel"/>
    <w:tmpl w:val="A4E09198"/>
    <w:lvl w:ilvl="0" w:tplc="FF2246A2">
      <w:start w:val="1"/>
      <w:numFmt w:val="decimal"/>
      <w:lvlText w:val="%1."/>
      <w:lvlJc w:val="left"/>
      <w:pPr>
        <w:ind w:left="720" w:hanging="360"/>
      </w:pPr>
      <w:rPr>
        <w:rFonts w:ascii="Times New Roman" w:hAnsi="Times New Roman" w:cs="Times New Roman"/>
        <w:color w:val="000000"/>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4">
    <w:nsid w:val="58D9397A"/>
    <w:multiLevelType w:val="hybridMultilevel"/>
    <w:tmpl w:val="6E1E15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AF81D1D"/>
    <w:multiLevelType w:val="hybridMultilevel"/>
    <w:tmpl w:val="6D721B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C7E1E85"/>
    <w:multiLevelType w:val="multilevel"/>
    <w:tmpl w:val="1AD0DB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5EAE10F7"/>
    <w:multiLevelType w:val="hybridMultilevel"/>
    <w:tmpl w:val="069A89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08F1F05"/>
    <w:multiLevelType w:val="hybridMultilevel"/>
    <w:tmpl w:val="88E08990"/>
    <w:lvl w:ilvl="0" w:tplc="E286CC88">
      <w:start w:val="2"/>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3">
      <w:start w:val="1"/>
      <w:numFmt w:val="upp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1F122CC"/>
    <w:multiLevelType w:val="hybridMultilevel"/>
    <w:tmpl w:val="85BA919E"/>
    <w:lvl w:ilvl="0" w:tplc="3CFCFBB8">
      <w:start w:val="1"/>
      <w:numFmt w:val="lowerLetter"/>
      <w:lvlText w:val="(%1)"/>
      <w:lvlJc w:val="left"/>
      <w:pPr>
        <w:ind w:left="720" w:hanging="360"/>
      </w:pPr>
      <w:rPr>
        <w:rFonts w:ascii="Times New Roman" w:eastAsia="Times New Roman" w:hAnsi="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nsid w:val="6E760158"/>
    <w:multiLevelType w:val="hybridMultilevel"/>
    <w:tmpl w:val="5238C11E"/>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1">
    <w:nsid w:val="71423958"/>
    <w:multiLevelType w:val="hybridMultilevel"/>
    <w:tmpl w:val="BBFE6E22"/>
    <w:lvl w:ilvl="0" w:tplc="EFBCAB14">
      <w:start w:val="1"/>
      <w:numFmt w:val="lowerLetter"/>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nsid w:val="72DC4387"/>
    <w:multiLevelType w:val="hybridMultilevel"/>
    <w:tmpl w:val="F2F43CA8"/>
    <w:lvl w:ilvl="0" w:tplc="649AC9C4">
      <w:start w:val="2"/>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6D43B5"/>
    <w:multiLevelType w:val="hybridMultilevel"/>
    <w:tmpl w:val="250C8A0A"/>
    <w:lvl w:ilvl="0" w:tplc="04150013">
      <w:start w:val="1"/>
      <w:numFmt w:val="upperRoman"/>
      <w:lvlText w:val="%1."/>
      <w:lvlJc w:val="right"/>
      <w:pPr>
        <w:ind w:left="720" w:hanging="360"/>
      </w:pPr>
      <w:rPr>
        <w:rFonts w:ascii="Times New Roman" w:hAnsi="Times New Roman" w:cs="Times New Roman"/>
      </w:rPr>
    </w:lvl>
    <w:lvl w:ilvl="1" w:tplc="4030FEBA">
      <w:start w:val="1"/>
      <w:numFmt w:val="decimal"/>
      <w:lvlText w:val="%2)"/>
      <w:lvlJc w:val="left"/>
      <w:pPr>
        <w:ind w:left="1440" w:hanging="360"/>
      </w:pPr>
      <w:rPr>
        <w:rFonts w:ascii="Times New Roman" w:hAnsi="Times New Roman" w:cs="Times New Roman"/>
        <w:b w:val="0"/>
        <w:bCs w:val="0"/>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4">
    <w:nsid w:val="78A65CC5"/>
    <w:multiLevelType w:val="hybridMultilevel"/>
    <w:tmpl w:val="2FDED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C57730F"/>
    <w:multiLevelType w:val="multilevel"/>
    <w:tmpl w:val="D6061DB4"/>
    <w:lvl w:ilvl="0">
      <w:start w:val="1"/>
      <w:numFmt w:val="upperRoman"/>
      <w:lvlText w:val="%1."/>
      <w:lvlJc w:val="right"/>
      <w:pPr>
        <w:ind w:left="360" w:hanging="360"/>
      </w:pPr>
    </w:lvl>
    <w:lvl w:ilvl="1">
      <w:start w:val="1"/>
      <w:numFmt w:val="decimal"/>
      <w:lvlText w:val="%2."/>
      <w:lvlJc w:val="left"/>
      <w:pPr>
        <w:ind w:left="720" w:hanging="360"/>
      </w:pPr>
      <w:rPr>
        <w:b w:val="0"/>
      </w:rPr>
    </w:lvl>
    <w:lvl w:ilvl="2">
      <w:start w:val="1"/>
      <w:numFmt w:val="lowerLetter"/>
      <w:lvlText w:val="%3)"/>
      <w:lvlJc w:val="left"/>
      <w:pPr>
        <w:ind w:left="1080" w:hanging="360"/>
      </w:pPr>
      <w:rPr>
        <w:b w:val="0"/>
      </w:r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nsid w:val="7C59472F"/>
    <w:multiLevelType w:val="hybridMultilevel"/>
    <w:tmpl w:val="20805008"/>
    <w:lvl w:ilvl="0" w:tplc="0415000F">
      <w:start w:val="1"/>
      <w:numFmt w:val="decimal"/>
      <w:lvlText w:val="%1."/>
      <w:lvlJc w:val="left"/>
      <w:pPr>
        <w:tabs>
          <w:tab w:val="num" w:pos="720"/>
        </w:tabs>
        <w:ind w:left="720" w:hanging="360"/>
      </w:pPr>
      <w:rPr>
        <w:rFonts w:ascii="Times New Roman" w:hAnsi="Times New Roman" w:cs="Times New Roman"/>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nsid w:val="7C6B74B4"/>
    <w:multiLevelType w:val="hybridMultilevel"/>
    <w:tmpl w:val="6CCE8616"/>
    <w:lvl w:ilvl="0" w:tplc="0415000F">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635E8764">
      <w:start w:val="5"/>
      <w:numFmt w:val="decimal"/>
      <w:lvlText w:val="%3)"/>
      <w:lvlJc w:val="left"/>
      <w:pPr>
        <w:ind w:left="2340" w:hanging="360"/>
      </w:pPr>
      <w:rPr>
        <w:rFonts w:ascii="Times New Roman" w:hAnsi="Times New Roman" w:cs="Times New Roman" w:hint="default"/>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0"/>
  </w:num>
  <w:num w:numId="2">
    <w:abstractNumId w:val="25"/>
  </w:num>
  <w:num w:numId="3">
    <w:abstractNumId w:val="12"/>
  </w:num>
  <w:num w:numId="4">
    <w:abstractNumId w:val="39"/>
  </w:num>
  <w:num w:numId="5">
    <w:abstractNumId w:val="41"/>
  </w:num>
  <w:num w:numId="6">
    <w:abstractNumId w:val="19"/>
  </w:num>
  <w:num w:numId="7">
    <w:abstractNumId w:val="5"/>
  </w:num>
  <w:num w:numId="8">
    <w:abstractNumId w:val="16"/>
  </w:num>
  <w:num w:numId="9">
    <w:abstractNumId w:val="33"/>
  </w:num>
  <w:num w:numId="10">
    <w:abstractNumId w:val="30"/>
  </w:num>
  <w:num w:numId="11">
    <w:abstractNumId w:val="14"/>
  </w:num>
  <w:num w:numId="12">
    <w:abstractNumId w:val="11"/>
  </w:num>
  <w:num w:numId="13">
    <w:abstractNumId w:val="20"/>
  </w:num>
  <w:num w:numId="14">
    <w:abstractNumId w:val="29"/>
  </w:num>
  <w:num w:numId="15">
    <w:abstractNumId w:val="21"/>
  </w:num>
  <w:num w:numId="16">
    <w:abstractNumId w:val="46"/>
  </w:num>
  <w:num w:numId="17">
    <w:abstractNumId w:val="15"/>
  </w:num>
  <w:num w:numId="18">
    <w:abstractNumId w:val="47"/>
  </w:num>
  <w:num w:numId="19">
    <w:abstractNumId w:val="7"/>
  </w:num>
  <w:num w:numId="20">
    <w:abstractNumId w:val="43"/>
  </w:num>
  <w:num w:numId="21">
    <w:abstractNumId w:val="26"/>
  </w:num>
  <w:num w:numId="22">
    <w:abstractNumId w:val="45"/>
  </w:num>
  <w:num w:numId="23">
    <w:abstractNumId w:val="32"/>
  </w:num>
  <w:num w:numId="24">
    <w:abstractNumId w:val="35"/>
  </w:num>
  <w:num w:numId="25">
    <w:abstractNumId w:val="10"/>
  </w:num>
  <w:num w:numId="26">
    <w:abstractNumId w:val="6"/>
  </w:num>
  <w:num w:numId="27">
    <w:abstractNumId w:val="40"/>
  </w:num>
  <w:num w:numId="28">
    <w:abstractNumId w:val="3"/>
  </w:num>
  <w:num w:numId="29">
    <w:abstractNumId w:val="23"/>
  </w:num>
  <w:num w:numId="30">
    <w:abstractNumId w:val="9"/>
  </w:num>
  <w:num w:numId="31">
    <w:abstractNumId w:val="27"/>
  </w:num>
  <w:num w:numId="32">
    <w:abstractNumId w:val="18"/>
  </w:num>
  <w:num w:numId="33">
    <w:abstractNumId w:val="42"/>
  </w:num>
  <w:num w:numId="34">
    <w:abstractNumId w:val="44"/>
  </w:num>
  <w:num w:numId="35">
    <w:abstractNumId w:val="38"/>
  </w:num>
  <w:num w:numId="36">
    <w:abstractNumId w:val="8"/>
  </w:num>
  <w:num w:numId="37">
    <w:abstractNumId w:val="36"/>
  </w:num>
  <w:num w:numId="38">
    <w:abstractNumId w:val="17"/>
  </w:num>
  <w:num w:numId="39">
    <w:abstractNumId w:val="24"/>
  </w:num>
  <w:num w:numId="40">
    <w:abstractNumId w:val="22"/>
  </w:num>
  <w:num w:numId="41">
    <w:abstractNumId w:val="1"/>
  </w:num>
  <w:num w:numId="42">
    <w:abstractNumId w:val="13"/>
  </w:num>
  <w:num w:numId="43">
    <w:abstractNumId w:val="37"/>
  </w:num>
  <w:num w:numId="44">
    <w:abstractNumId w:val="4"/>
  </w:num>
  <w:num w:numId="45">
    <w:abstractNumId w:val="28"/>
  </w:num>
  <w:num w:numId="46">
    <w:abstractNumId w:val="34"/>
  </w:num>
  <w:num w:numId="47">
    <w:abstractNumId w:val="2"/>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382"/>
    <w:rsid w:val="00001D30"/>
    <w:rsid w:val="00041E45"/>
    <w:rsid w:val="00056E3F"/>
    <w:rsid w:val="00066356"/>
    <w:rsid w:val="0006696B"/>
    <w:rsid w:val="00077971"/>
    <w:rsid w:val="000B4B06"/>
    <w:rsid w:val="00112245"/>
    <w:rsid w:val="00140698"/>
    <w:rsid w:val="001673AC"/>
    <w:rsid w:val="001A5A93"/>
    <w:rsid w:val="001B3D1A"/>
    <w:rsid w:val="001C3151"/>
    <w:rsid w:val="001C388D"/>
    <w:rsid w:val="001D22D4"/>
    <w:rsid w:val="00270E5A"/>
    <w:rsid w:val="002717FA"/>
    <w:rsid w:val="00271B3F"/>
    <w:rsid w:val="002848A1"/>
    <w:rsid w:val="002B6CF3"/>
    <w:rsid w:val="0031280A"/>
    <w:rsid w:val="003223B7"/>
    <w:rsid w:val="00334BDA"/>
    <w:rsid w:val="00344382"/>
    <w:rsid w:val="003537FE"/>
    <w:rsid w:val="003B22AB"/>
    <w:rsid w:val="003D75D8"/>
    <w:rsid w:val="00413A84"/>
    <w:rsid w:val="00416D89"/>
    <w:rsid w:val="004448C8"/>
    <w:rsid w:val="004642AE"/>
    <w:rsid w:val="00464FBB"/>
    <w:rsid w:val="00487FE0"/>
    <w:rsid w:val="004B09B4"/>
    <w:rsid w:val="00542600"/>
    <w:rsid w:val="00546455"/>
    <w:rsid w:val="00561799"/>
    <w:rsid w:val="00584696"/>
    <w:rsid w:val="005B7101"/>
    <w:rsid w:val="006650D4"/>
    <w:rsid w:val="00673D7D"/>
    <w:rsid w:val="00676E52"/>
    <w:rsid w:val="006843A8"/>
    <w:rsid w:val="006A4201"/>
    <w:rsid w:val="00726AA1"/>
    <w:rsid w:val="0077492B"/>
    <w:rsid w:val="007B0DA6"/>
    <w:rsid w:val="007B5944"/>
    <w:rsid w:val="007B6766"/>
    <w:rsid w:val="00804C68"/>
    <w:rsid w:val="00813F4A"/>
    <w:rsid w:val="00817B44"/>
    <w:rsid w:val="00837583"/>
    <w:rsid w:val="008B2244"/>
    <w:rsid w:val="008B6C8F"/>
    <w:rsid w:val="008C3A49"/>
    <w:rsid w:val="008C405E"/>
    <w:rsid w:val="009042EF"/>
    <w:rsid w:val="0092280B"/>
    <w:rsid w:val="00A54DCD"/>
    <w:rsid w:val="00A71400"/>
    <w:rsid w:val="00AA3A5A"/>
    <w:rsid w:val="00AC3005"/>
    <w:rsid w:val="00AC3C09"/>
    <w:rsid w:val="00B7189E"/>
    <w:rsid w:val="00B949DA"/>
    <w:rsid w:val="00BF29C6"/>
    <w:rsid w:val="00C018AB"/>
    <w:rsid w:val="00C251E1"/>
    <w:rsid w:val="00C61788"/>
    <w:rsid w:val="00C65372"/>
    <w:rsid w:val="00C65A59"/>
    <w:rsid w:val="00C66FF5"/>
    <w:rsid w:val="00C76364"/>
    <w:rsid w:val="00C85907"/>
    <w:rsid w:val="00CA147B"/>
    <w:rsid w:val="00CA6EE2"/>
    <w:rsid w:val="00CF2EE0"/>
    <w:rsid w:val="00D057F7"/>
    <w:rsid w:val="00D105B2"/>
    <w:rsid w:val="00D36C85"/>
    <w:rsid w:val="00DD52EA"/>
    <w:rsid w:val="00DD7346"/>
    <w:rsid w:val="00E00835"/>
    <w:rsid w:val="00E03489"/>
    <w:rsid w:val="00E12DE0"/>
    <w:rsid w:val="00E40C11"/>
    <w:rsid w:val="00E506CE"/>
    <w:rsid w:val="00E70805"/>
    <w:rsid w:val="00E74829"/>
    <w:rsid w:val="00E867D4"/>
    <w:rsid w:val="00EC745C"/>
    <w:rsid w:val="00F21B32"/>
    <w:rsid w:val="00F3574E"/>
    <w:rsid w:val="00F4349E"/>
    <w:rsid w:val="00F5722A"/>
    <w:rsid w:val="00FC1E03"/>
    <w:rsid w:val="00FF28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A5A"/>
    <w:rPr>
      <w:rFonts w:ascii="Times New Roman" w:hAnsi="Times New Roman"/>
      <w:sz w:val="28"/>
      <w:szCs w:val="28"/>
    </w:rPr>
  </w:style>
  <w:style w:type="paragraph" w:styleId="Nagwek1">
    <w:name w:val="heading 1"/>
    <w:basedOn w:val="Normalny"/>
    <w:link w:val="Nagwek1Znak"/>
    <w:uiPriority w:val="99"/>
    <w:qFormat/>
    <w:rsid w:val="00AA3A5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A3A5A"/>
    <w:rPr>
      <w:rFonts w:ascii="Times New Roman" w:hAnsi="Times New Roman" w:cs="Times New Roman"/>
      <w:b/>
      <w:bCs/>
      <w:kern w:val="36"/>
      <w:sz w:val="48"/>
      <w:szCs w:val="48"/>
      <w:lang w:eastAsia="pl-PL"/>
    </w:rPr>
  </w:style>
  <w:style w:type="paragraph" w:styleId="Nagwek">
    <w:name w:val="header"/>
    <w:basedOn w:val="Normalny"/>
    <w:link w:val="NagwekZnak"/>
    <w:uiPriority w:val="99"/>
    <w:rsid w:val="00AA3A5A"/>
    <w:pPr>
      <w:tabs>
        <w:tab w:val="center" w:pos="4536"/>
        <w:tab w:val="right" w:pos="9072"/>
      </w:tabs>
    </w:pPr>
  </w:style>
  <w:style w:type="character" w:customStyle="1" w:styleId="NagwekZnak">
    <w:name w:val="Nagłówek Znak"/>
    <w:basedOn w:val="Domylnaczcionkaakapitu"/>
    <w:link w:val="Nagwek"/>
    <w:uiPriority w:val="99"/>
    <w:rsid w:val="00AA3A5A"/>
    <w:rPr>
      <w:rFonts w:ascii="Times New Roman" w:hAnsi="Times New Roman" w:cs="Times New Roman"/>
    </w:rPr>
  </w:style>
  <w:style w:type="paragraph" w:styleId="Stopka">
    <w:name w:val="footer"/>
    <w:basedOn w:val="Normalny"/>
    <w:link w:val="StopkaZnak"/>
    <w:uiPriority w:val="99"/>
    <w:rsid w:val="00AA3A5A"/>
    <w:pPr>
      <w:tabs>
        <w:tab w:val="center" w:pos="4536"/>
        <w:tab w:val="right" w:pos="9072"/>
      </w:tabs>
    </w:pPr>
  </w:style>
  <w:style w:type="character" w:customStyle="1" w:styleId="StopkaZnak">
    <w:name w:val="Stopka Znak"/>
    <w:basedOn w:val="Domylnaczcionkaakapitu"/>
    <w:link w:val="Stopka"/>
    <w:uiPriority w:val="99"/>
    <w:rsid w:val="00AA3A5A"/>
    <w:rPr>
      <w:rFonts w:ascii="Times New Roman" w:hAnsi="Times New Roman" w:cs="Times New Roman"/>
    </w:rPr>
  </w:style>
  <w:style w:type="paragraph" w:styleId="Tekstdymka">
    <w:name w:val="Balloon Text"/>
    <w:basedOn w:val="Normalny"/>
    <w:link w:val="TekstdymkaZnak"/>
    <w:uiPriority w:val="99"/>
    <w:rsid w:val="00AA3A5A"/>
    <w:rPr>
      <w:rFonts w:ascii="Tahoma" w:hAnsi="Tahoma" w:cs="Tahoma"/>
      <w:sz w:val="16"/>
      <w:szCs w:val="16"/>
    </w:rPr>
  </w:style>
  <w:style w:type="character" w:customStyle="1" w:styleId="TekstdymkaZnak">
    <w:name w:val="Tekst dymka Znak"/>
    <w:basedOn w:val="Domylnaczcionkaakapitu"/>
    <w:link w:val="Tekstdymka"/>
    <w:uiPriority w:val="99"/>
    <w:rsid w:val="00AA3A5A"/>
    <w:rPr>
      <w:rFonts w:ascii="Tahoma" w:hAnsi="Tahoma" w:cs="Tahoma"/>
      <w:sz w:val="16"/>
      <w:szCs w:val="16"/>
    </w:rPr>
  </w:style>
  <w:style w:type="character" w:styleId="Hipercze">
    <w:name w:val="Hyperlink"/>
    <w:basedOn w:val="Domylnaczcionkaakapitu"/>
    <w:uiPriority w:val="99"/>
    <w:rsid w:val="00AA3A5A"/>
    <w:rPr>
      <w:rFonts w:ascii="Times New Roman" w:hAnsi="Times New Roman" w:cs="Times New Roman"/>
      <w:color w:val="0000FF"/>
      <w:u w:val="single"/>
    </w:rPr>
  </w:style>
  <w:style w:type="paragraph" w:styleId="Akapitzlist">
    <w:name w:val="List Paragraph"/>
    <w:basedOn w:val="Normalny"/>
    <w:uiPriority w:val="99"/>
    <w:qFormat/>
    <w:rsid w:val="00AA3A5A"/>
    <w:pPr>
      <w:ind w:left="708"/>
    </w:pPr>
  </w:style>
  <w:style w:type="paragraph" w:customStyle="1" w:styleId="Default">
    <w:name w:val="Default"/>
    <w:basedOn w:val="Normalny"/>
    <w:uiPriority w:val="99"/>
    <w:rsid w:val="00AA3A5A"/>
    <w:pPr>
      <w:autoSpaceDE w:val="0"/>
      <w:autoSpaceDN w:val="0"/>
    </w:pPr>
    <w:rPr>
      <w:rFonts w:ascii="Calibri" w:hAnsi="Calibri" w:cs="Calibri"/>
      <w:color w:val="000000"/>
      <w:sz w:val="24"/>
      <w:szCs w:val="24"/>
    </w:rPr>
  </w:style>
  <w:style w:type="character" w:customStyle="1" w:styleId="FontStyle13">
    <w:name w:val="Font Style13"/>
    <w:uiPriority w:val="99"/>
    <w:rsid w:val="00AA3A5A"/>
    <w:rPr>
      <w:rFonts w:ascii="Times New Roman" w:hAnsi="Times New Roman" w:cs="Times New Roman"/>
      <w:b/>
      <w:bCs/>
      <w:sz w:val="20"/>
      <w:szCs w:val="20"/>
    </w:rPr>
  </w:style>
  <w:style w:type="paragraph" w:customStyle="1" w:styleId="Style5">
    <w:name w:val="Style5"/>
    <w:basedOn w:val="Normalny"/>
    <w:uiPriority w:val="99"/>
    <w:rsid w:val="00AA3A5A"/>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sid w:val="00AA3A5A"/>
    <w:rPr>
      <w:rFonts w:ascii="Times New Roman" w:hAnsi="Times New Roman" w:cs="Times New Roman"/>
      <w:sz w:val="16"/>
      <w:szCs w:val="16"/>
    </w:rPr>
  </w:style>
  <w:style w:type="paragraph" w:styleId="Tekstkomentarza">
    <w:name w:val="annotation text"/>
    <w:basedOn w:val="Normalny"/>
    <w:link w:val="TekstkomentarzaZnak"/>
    <w:uiPriority w:val="99"/>
    <w:rsid w:val="00AA3A5A"/>
    <w:rPr>
      <w:rFonts w:cs="Times New Roman"/>
      <w:sz w:val="20"/>
      <w:szCs w:val="20"/>
    </w:rPr>
  </w:style>
  <w:style w:type="character" w:customStyle="1" w:styleId="TekstkomentarzaZnak">
    <w:name w:val="Tekst komentarza Znak"/>
    <w:basedOn w:val="Domylnaczcionkaakapitu"/>
    <w:link w:val="Tekstkomentarza"/>
    <w:uiPriority w:val="99"/>
    <w:rsid w:val="00AA3A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A3A5A"/>
    <w:rPr>
      <w:b/>
      <w:bCs/>
    </w:rPr>
  </w:style>
  <w:style w:type="character" w:customStyle="1" w:styleId="TematkomentarzaZnak">
    <w:name w:val="Temat komentarza Znak"/>
    <w:basedOn w:val="TekstkomentarzaZnak"/>
    <w:link w:val="Tematkomentarza"/>
    <w:uiPriority w:val="99"/>
    <w:rsid w:val="00AA3A5A"/>
    <w:rPr>
      <w:rFonts w:ascii="Times New Roman" w:hAnsi="Times New Roman" w:cs="Times New Roman"/>
      <w:b/>
      <w:bCs/>
      <w:sz w:val="20"/>
      <w:szCs w:val="20"/>
      <w:lang w:eastAsia="pl-PL"/>
    </w:rPr>
  </w:style>
  <w:style w:type="paragraph" w:styleId="NormalnyWeb">
    <w:name w:val="Normal (Web)"/>
    <w:basedOn w:val="Normalny"/>
    <w:uiPriority w:val="99"/>
    <w:rsid w:val="00AA3A5A"/>
    <w:pPr>
      <w:spacing w:before="100" w:beforeAutospacing="1" w:after="100" w:afterAutospacing="1"/>
    </w:pPr>
    <w:rPr>
      <w:rFonts w:cs="Times New Roman"/>
      <w:sz w:val="24"/>
      <w:szCs w:val="24"/>
    </w:rPr>
  </w:style>
  <w:style w:type="paragraph" w:styleId="Bezodstpw">
    <w:name w:val="No Spacing"/>
    <w:uiPriority w:val="99"/>
    <w:qFormat/>
    <w:rsid w:val="00AA3A5A"/>
    <w:rPr>
      <w:rFonts w:ascii="Times New Roman" w:hAnsi="Times New Roman" w:cs="Times New Roman"/>
      <w:sz w:val="24"/>
      <w:szCs w:val="24"/>
    </w:rPr>
  </w:style>
  <w:style w:type="character" w:styleId="Numerstrony">
    <w:name w:val="page number"/>
    <w:basedOn w:val="Domylnaczcionkaakapitu"/>
    <w:uiPriority w:val="99"/>
    <w:rsid w:val="00AA3A5A"/>
  </w:style>
  <w:style w:type="paragraph" w:customStyle="1" w:styleId="Akapitzlist1">
    <w:name w:val="Akapit z listą1"/>
    <w:basedOn w:val="Normalny"/>
    <w:link w:val="ListParagraphChar"/>
    <w:rsid w:val="001673AC"/>
    <w:pPr>
      <w:widowControl w:val="0"/>
      <w:suppressAutoHyphens/>
      <w:ind w:left="708"/>
    </w:pPr>
    <w:rPr>
      <w:rFonts w:eastAsia="Calibri" w:cs="Times New Roman"/>
      <w:sz w:val="20"/>
      <w:szCs w:val="20"/>
      <w:lang w:val="x-none" w:eastAsia="ar-SA"/>
    </w:rPr>
  </w:style>
  <w:style w:type="character" w:customStyle="1" w:styleId="ListParagraphChar">
    <w:name w:val="List Paragraph Char"/>
    <w:link w:val="Akapitzlist1"/>
    <w:locked/>
    <w:rsid w:val="001673AC"/>
    <w:rPr>
      <w:rFonts w:ascii="Times New Roman" w:eastAsia="Calibri" w:hAnsi="Times New Roman" w:cs="Times New Roman"/>
      <w:sz w:val="20"/>
      <w:szCs w:val="20"/>
      <w:lang w:val="x-none" w:eastAsia="ar-SA"/>
    </w:rPr>
  </w:style>
  <w:style w:type="character" w:customStyle="1" w:styleId="apple-tab-span">
    <w:name w:val="apple-tab-span"/>
    <w:basedOn w:val="Domylnaczcionkaakapitu"/>
    <w:rsid w:val="00F57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A3A5A"/>
    <w:rPr>
      <w:rFonts w:ascii="Times New Roman" w:hAnsi="Times New Roman"/>
      <w:sz w:val="28"/>
      <w:szCs w:val="28"/>
    </w:rPr>
  </w:style>
  <w:style w:type="paragraph" w:styleId="Nagwek1">
    <w:name w:val="heading 1"/>
    <w:basedOn w:val="Normalny"/>
    <w:link w:val="Nagwek1Znak"/>
    <w:uiPriority w:val="99"/>
    <w:qFormat/>
    <w:rsid w:val="00AA3A5A"/>
    <w:pPr>
      <w:spacing w:before="100" w:beforeAutospacing="1" w:after="100" w:afterAutospacing="1"/>
      <w:outlineLvl w:val="0"/>
    </w:pPr>
    <w:rPr>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AA3A5A"/>
    <w:rPr>
      <w:rFonts w:ascii="Times New Roman" w:hAnsi="Times New Roman" w:cs="Times New Roman"/>
      <w:b/>
      <w:bCs/>
      <w:kern w:val="36"/>
      <w:sz w:val="48"/>
      <w:szCs w:val="48"/>
      <w:lang w:eastAsia="pl-PL"/>
    </w:rPr>
  </w:style>
  <w:style w:type="paragraph" w:styleId="Nagwek">
    <w:name w:val="header"/>
    <w:basedOn w:val="Normalny"/>
    <w:link w:val="NagwekZnak"/>
    <w:uiPriority w:val="99"/>
    <w:rsid w:val="00AA3A5A"/>
    <w:pPr>
      <w:tabs>
        <w:tab w:val="center" w:pos="4536"/>
        <w:tab w:val="right" w:pos="9072"/>
      </w:tabs>
    </w:pPr>
  </w:style>
  <w:style w:type="character" w:customStyle="1" w:styleId="NagwekZnak">
    <w:name w:val="Nagłówek Znak"/>
    <w:basedOn w:val="Domylnaczcionkaakapitu"/>
    <w:link w:val="Nagwek"/>
    <w:uiPriority w:val="99"/>
    <w:rsid w:val="00AA3A5A"/>
    <w:rPr>
      <w:rFonts w:ascii="Times New Roman" w:hAnsi="Times New Roman" w:cs="Times New Roman"/>
    </w:rPr>
  </w:style>
  <w:style w:type="paragraph" w:styleId="Stopka">
    <w:name w:val="footer"/>
    <w:basedOn w:val="Normalny"/>
    <w:link w:val="StopkaZnak"/>
    <w:uiPriority w:val="99"/>
    <w:rsid w:val="00AA3A5A"/>
    <w:pPr>
      <w:tabs>
        <w:tab w:val="center" w:pos="4536"/>
        <w:tab w:val="right" w:pos="9072"/>
      </w:tabs>
    </w:pPr>
  </w:style>
  <w:style w:type="character" w:customStyle="1" w:styleId="StopkaZnak">
    <w:name w:val="Stopka Znak"/>
    <w:basedOn w:val="Domylnaczcionkaakapitu"/>
    <w:link w:val="Stopka"/>
    <w:uiPriority w:val="99"/>
    <w:rsid w:val="00AA3A5A"/>
    <w:rPr>
      <w:rFonts w:ascii="Times New Roman" w:hAnsi="Times New Roman" w:cs="Times New Roman"/>
    </w:rPr>
  </w:style>
  <w:style w:type="paragraph" w:styleId="Tekstdymka">
    <w:name w:val="Balloon Text"/>
    <w:basedOn w:val="Normalny"/>
    <w:link w:val="TekstdymkaZnak"/>
    <w:uiPriority w:val="99"/>
    <w:rsid w:val="00AA3A5A"/>
    <w:rPr>
      <w:rFonts w:ascii="Tahoma" w:hAnsi="Tahoma" w:cs="Tahoma"/>
      <w:sz w:val="16"/>
      <w:szCs w:val="16"/>
    </w:rPr>
  </w:style>
  <w:style w:type="character" w:customStyle="1" w:styleId="TekstdymkaZnak">
    <w:name w:val="Tekst dymka Znak"/>
    <w:basedOn w:val="Domylnaczcionkaakapitu"/>
    <w:link w:val="Tekstdymka"/>
    <w:uiPriority w:val="99"/>
    <w:rsid w:val="00AA3A5A"/>
    <w:rPr>
      <w:rFonts w:ascii="Tahoma" w:hAnsi="Tahoma" w:cs="Tahoma"/>
      <w:sz w:val="16"/>
      <w:szCs w:val="16"/>
    </w:rPr>
  </w:style>
  <w:style w:type="character" w:styleId="Hipercze">
    <w:name w:val="Hyperlink"/>
    <w:basedOn w:val="Domylnaczcionkaakapitu"/>
    <w:uiPriority w:val="99"/>
    <w:rsid w:val="00AA3A5A"/>
    <w:rPr>
      <w:rFonts w:ascii="Times New Roman" w:hAnsi="Times New Roman" w:cs="Times New Roman"/>
      <w:color w:val="0000FF"/>
      <w:u w:val="single"/>
    </w:rPr>
  </w:style>
  <w:style w:type="paragraph" w:styleId="Akapitzlist">
    <w:name w:val="List Paragraph"/>
    <w:basedOn w:val="Normalny"/>
    <w:uiPriority w:val="99"/>
    <w:qFormat/>
    <w:rsid w:val="00AA3A5A"/>
    <w:pPr>
      <w:ind w:left="708"/>
    </w:pPr>
  </w:style>
  <w:style w:type="paragraph" w:customStyle="1" w:styleId="Default">
    <w:name w:val="Default"/>
    <w:basedOn w:val="Normalny"/>
    <w:uiPriority w:val="99"/>
    <w:rsid w:val="00AA3A5A"/>
    <w:pPr>
      <w:autoSpaceDE w:val="0"/>
      <w:autoSpaceDN w:val="0"/>
    </w:pPr>
    <w:rPr>
      <w:rFonts w:ascii="Calibri" w:hAnsi="Calibri" w:cs="Calibri"/>
      <w:color w:val="000000"/>
      <w:sz w:val="24"/>
      <w:szCs w:val="24"/>
    </w:rPr>
  </w:style>
  <w:style w:type="character" w:customStyle="1" w:styleId="FontStyle13">
    <w:name w:val="Font Style13"/>
    <w:uiPriority w:val="99"/>
    <w:rsid w:val="00AA3A5A"/>
    <w:rPr>
      <w:rFonts w:ascii="Times New Roman" w:hAnsi="Times New Roman" w:cs="Times New Roman"/>
      <w:b/>
      <w:bCs/>
      <w:sz w:val="20"/>
      <w:szCs w:val="20"/>
    </w:rPr>
  </w:style>
  <w:style w:type="paragraph" w:customStyle="1" w:styleId="Style5">
    <w:name w:val="Style5"/>
    <w:basedOn w:val="Normalny"/>
    <w:uiPriority w:val="99"/>
    <w:rsid w:val="00AA3A5A"/>
    <w:pPr>
      <w:widowControl w:val="0"/>
      <w:autoSpaceDE w:val="0"/>
      <w:autoSpaceDN w:val="0"/>
      <w:adjustRightInd w:val="0"/>
    </w:pPr>
    <w:rPr>
      <w:rFonts w:cs="Times New Roman"/>
      <w:sz w:val="24"/>
      <w:szCs w:val="24"/>
    </w:rPr>
  </w:style>
  <w:style w:type="character" w:styleId="Odwoaniedokomentarza">
    <w:name w:val="annotation reference"/>
    <w:basedOn w:val="Domylnaczcionkaakapitu"/>
    <w:uiPriority w:val="99"/>
    <w:rsid w:val="00AA3A5A"/>
    <w:rPr>
      <w:rFonts w:ascii="Times New Roman" w:hAnsi="Times New Roman" w:cs="Times New Roman"/>
      <w:sz w:val="16"/>
      <w:szCs w:val="16"/>
    </w:rPr>
  </w:style>
  <w:style w:type="paragraph" w:styleId="Tekstkomentarza">
    <w:name w:val="annotation text"/>
    <w:basedOn w:val="Normalny"/>
    <w:link w:val="TekstkomentarzaZnak"/>
    <w:uiPriority w:val="99"/>
    <w:rsid w:val="00AA3A5A"/>
    <w:rPr>
      <w:rFonts w:cs="Times New Roman"/>
      <w:sz w:val="20"/>
      <w:szCs w:val="20"/>
    </w:rPr>
  </w:style>
  <w:style w:type="character" w:customStyle="1" w:styleId="TekstkomentarzaZnak">
    <w:name w:val="Tekst komentarza Znak"/>
    <w:basedOn w:val="Domylnaczcionkaakapitu"/>
    <w:link w:val="Tekstkomentarza"/>
    <w:uiPriority w:val="99"/>
    <w:rsid w:val="00AA3A5A"/>
    <w:rPr>
      <w:rFonts w:ascii="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A3A5A"/>
    <w:rPr>
      <w:b/>
      <w:bCs/>
    </w:rPr>
  </w:style>
  <w:style w:type="character" w:customStyle="1" w:styleId="TematkomentarzaZnak">
    <w:name w:val="Temat komentarza Znak"/>
    <w:basedOn w:val="TekstkomentarzaZnak"/>
    <w:link w:val="Tematkomentarza"/>
    <w:uiPriority w:val="99"/>
    <w:rsid w:val="00AA3A5A"/>
    <w:rPr>
      <w:rFonts w:ascii="Times New Roman" w:hAnsi="Times New Roman" w:cs="Times New Roman"/>
      <w:b/>
      <w:bCs/>
      <w:sz w:val="20"/>
      <w:szCs w:val="20"/>
      <w:lang w:eastAsia="pl-PL"/>
    </w:rPr>
  </w:style>
  <w:style w:type="paragraph" w:styleId="NormalnyWeb">
    <w:name w:val="Normal (Web)"/>
    <w:basedOn w:val="Normalny"/>
    <w:uiPriority w:val="99"/>
    <w:rsid w:val="00AA3A5A"/>
    <w:pPr>
      <w:spacing w:before="100" w:beforeAutospacing="1" w:after="100" w:afterAutospacing="1"/>
    </w:pPr>
    <w:rPr>
      <w:rFonts w:cs="Times New Roman"/>
      <w:sz w:val="24"/>
      <w:szCs w:val="24"/>
    </w:rPr>
  </w:style>
  <w:style w:type="paragraph" w:styleId="Bezodstpw">
    <w:name w:val="No Spacing"/>
    <w:uiPriority w:val="99"/>
    <w:qFormat/>
    <w:rsid w:val="00AA3A5A"/>
    <w:rPr>
      <w:rFonts w:ascii="Times New Roman" w:hAnsi="Times New Roman" w:cs="Times New Roman"/>
      <w:sz w:val="24"/>
      <w:szCs w:val="24"/>
    </w:rPr>
  </w:style>
  <w:style w:type="character" w:styleId="Numerstrony">
    <w:name w:val="page number"/>
    <w:basedOn w:val="Domylnaczcionkaakapitu"/>
    <w:uiPriority w:val="99"/>
    <w:rsid w:val="00AA3A5A"/>
  </w:style>
  <w:style w:type="paragraph" w:customStyle="1" w:styleId="Akapitzlist1">
    <w:name w:val="Akapit z listą1"/>
    <w:basedOn w:val="Normalny"/>
    <w:link w:val="ListParagraphChar"/>
    <w:rsid w:val="001673AC"/>
    <w:pPr>
      <w:widowControl w:val="0"/>
      <w:suppressAutoHyphens/>
      <w:ind w:left="708"/>
    </w:pPr>
    <w:rPr>
      <w:rFonts w:eastAsia="Calibri" w:cs="Times New Roman"/>
      <w:sz w:val="20"/>
      <w:szCs w:val="20"/>
      <w:lang w:val="x-none" w:eastAsia="ar-SA"/>
    </w:rPr>
  </w:style>
  <w:style w:type="character" w:customStyle="1" w:styleId="ListParagraphChar">
    <w:name w:val="List Paragraph Char"/>
    <w:link w:val="Akapitzlist1"/>
    <w:locked/>
    <w:rsid w:val="001673AC"/>
    <w:rPr>
      <w:rFonts w:ascii="Times New Roman" w:eastAsia="Calibri" w:hAnsi="Times New Roman" w:cs="Times New Roman"/>
      <w:sz w:val="20"/>
      <w:szCs w:val="20"/>
      <w:lang w:val="x-none" w:eastAsia="ar-SA"/>
    </w:rPr>
  </w:style>
  <w:style w:type="character" w:customStyle="1" w:styleId="apple-tab-span">
    <w:name w:val="apple-tab-span"/>
    <w:basedOn w:val="Domylnaczcionkaakapitu"/>
    <w:rsid w:val="00F57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86439">
      <w:bodyDiv w:val="1"/>
      <w:marLeft w:val="0"/>
      <w:marRight w:val="0"/>
      <w:marTop w:val="0"/>
      <w:marBottom w:val="0"/>
      <w:divBdr>
        <w:top w:val="none" w:sz="0" w:space="0" w:color="auto"/>
        <w:left w:val="none" w:sz="0" w:space="0" w:color="auto"/>
        <w:bottom w:val="none" w:sz="0" w:space="0" w:color="auto"/>
        <w:right w:val="none" w:sz="0" w:space="0" w:color="auto"/>
      </w:divBdr>
    </w:div>
    <w:div w:id="373116581">
      <w:bodyDiv w:val="1"/>
      <w:marLeft w:val="0"/>
      <w:marRight w:val="0"/>
      <w:marTop w:val="0"/>
      <w:marBottom w:val="0"/>
      <w:divBdr>
        <w:top w:val="none" w:sz="0" w:space="0" w:color="auto"/>
        <w:left w:val="none" w:sz="0" w:space="0" w:color="auto"/>
        <w:bottom w:val="none" w:sz="0" w:space="0" w:color="auto"/>
        <w:right w:val="none" w:sz="0" w:space="0" w:color="auto"/>
      </w:divBdr>
      <w:divsChild>
        <w:div w:id="250548562">
          <w:marLeft w:val="0"/>
          <w:marRight w:val="0"/>
          <w:marTop w:val="0"/>
          <w:marBottom w:val="0"/>
          <w:divBdr>
            <w:top w:val="none" w:sz="0" w:space="0" w:color="auto"/>
            <w:left w:val="none" w:sz="0" w:space="0" w:color="auto"/>
            <w:bottom w:val="none" w:sz="0" w:space="0" w:color="auto"/>
            <w:right w:val="none" w:sz="0" w:space="0" w:color="auto"/>
          </w:divBdr>
          <w:divsChild>
            <w:div w:id="1465539204">
              <w:marLeft w:val="0"/>
              <w:marRight w:val="0"/>
              <w:marTop w:val="0"/>
              <w:marBottom w:val="0"/>
              <w:divBdr>
                <w:top w:val="none" w:sz="0" w:space="0" w:color="auto"/>
                <w:left w:val="none" w:sz="0" w:space="0" w:color="auto"/>
                <w:bottom w:val="none" w:sz="0" w:space="0" w:color="auto"/>
                <w:right w:val="none" w:sz="0" w:space="0" w:color="auto"/>
              </w:divBdr>
              <w:divsChild>
                <w:div w:id="836773816">
                  <w:marLeft w:val="0"/>
                  <w:marRight w:val="0"/>
                  <w:marTop w:val="0"/>
                  <w:marBottom w:val="0"/>
                  <w:divBdr>
                    <w:top w:val="none" w:sz="0" w:space="0" w:color="auto"/>
                    <w:left w:val="none" w:sz="0" w:space="0" w:color="auto"/>
                    <w:bottom w:val="none" w:sz="0" w:space="0" w:color="auto"/>
                    <w:right w:val="none" w:sz="0" w:space="0" w:color="auto"/>
                  </w:divBdr>
                  <w:divsChild>
                    <w:div w:id="1940792177">
                      <w:marLeft w:val="0"/>
                      <w:marRight w:val="0"/>
                      <w:marTop w:val="0"/>
                      <w:marBottom w:val="0"/>
                      <w:divBdr>
                        <w:top w:val="none" w:sz="0" w:space="0" w:color="auto"/>
                        <w:left w:val="none" w:sz="0" w:space="0" w:color="auto"/>
                        <w:bottom w:val="none" w:sz="0" w:space="0" w:color="auto"/>
                        <w:right w:val="none" w:sz="0" w:space="0" w:color="auto"/>
                      </w:divBdr>
                      <w:divsChild>
                        <w:div w:id="2041012013">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404885713">
      <w:bodyDiv w:val="1"/>
      <w:marLeft w:val="0"/>
      <w:marRight w:val="0"/>
      <w:marTop w:val="0"/>
      <w:marBottom w:val="0"/>
      <w:divBdr>
        <w:top w:val="none" w:sz="0" w:space="0" w:color="auto"/>
        <w:left w:val="none" w:sz="0" w:space="0" w:color="auto"/>
        <w:bottom w:val="none" w:sz="0" w:space="0" w:color="auto"/>
        <w:right w:val="none" w:sz="0" w:space="0" w:color="auto"/>
      </w:divBdr>
    </w:div>
    <w:div w:id="621307336">
      <w:bodyDiv w:val="1"/>
      <w:marLeft w:val="0"/>
      <w:marRight w:val="0"/>
      <w:marTop w:val="0"/>
      <w:marBottom w:val="0"/>
      <w:divBdr>
        <w:top w:val="none" w:sz="0" w:space="0" w:color="auto"/>
        <w:left w:val="none" w:sz="0" w:space="0" w:color="auto"/>
        <w:bottom w:val="none" w:sz="0" w:space="0" w:color="auto"/>
        <w:right w:val="none" w:sz="0" w:space="0" w:color="auto"/>
      </w:divBdr>
    </w:div>
    <w:div w:id="770204765">
      <w:bodyDiv w:val="1"/>
      <w:marLeft w:val="0"/>
      <w:marRight w:val="0"/>
      <w:marTop w:val="0"/>
      <w:marBottom w:val="0"/>
      <w:divBdr>
        <w:top w:val="none" w:sz="0" w:space="0" w:color="auto"/>
        <w:left w:val="none" w:sz="0" w:space="0" w:color="auto"/>
        <w:bottom w:val="none" w:sz="0" w:space="0" w:color="auto"/>
        <w:right w:val="none" w:sz="0" w:space="0" w:color="auto"/>
      </w:divBdr>
    </w:div>
    <w:div w:id="1043361473">
      <w:bodyDiv w:val="1"/>
      <w:marLeft w:val="0"/>
      <w:marRight w:val="0"/>
      <w:marTop w:val="0"/>
      <w:marBottom w:val="0"/>
      <w:divBdr>
        <w:top w:val="none" w:sz="0" w:space="0" w:color="auto"/>
        <w:left w:val="none" w:sz="0" w:space="0" w:color="auto"/>
        <w:bottom w:val="none" w:sz="0" w:space="0" w:color="auto"/>
        <w:right w:val="none" w:sz="0" w:space="0" w:color="auto"/>
      </w:divBdr>
    </w:div>
    <w:div w:id="1360741237">
      <w:bodyDiv w:val="1"/>
      <w:marLeft w:val="0"/>
      <w:marRight w:val="0"/>
      <w:marTop w:val="0"/>
      <w:marBottom w:val="0"/>
      <w:divBdr>
        <w:top w:val="none" w:sz="0" w:space="0" w:color="auto"/>
        <w:left w:val="none" w:sz="0" w:space="0" w:color="auto"/>
        <w:bottom w:val="none" w:sz="0" w:space="0" w:color="auto"/>
        <w:right w:val="none" w:sz="0" w:space="0" w:color="auto"/>
      </w:divBdr>
    </w:div>
    <w:div w:id="1608149893">
      <w:bodyDiv w:val="1"/>
      <w:marLeft w:val="0"/>
      <w:marRight w:val="0"/>
      <w:marTop w:val="0"/>
      <w:marBottom w:val="0"/>
      <w:divBdr>
        <w:top w:val="none" w:sz="0" w:space="0" w:color="auto"/>
        <w:left w:val="none" w:sz="0" w:space="0" w:color="auto"/>
        <w:bottom w:val="none" w:sz="0" w:space="0" w:color="auto"/>
        <w:right w:val="none" w:sz="0" w:space="0" w:color="auto"/>
      </w:divBdr>
    </w:div>
    <w:div w:id="1727024187">
      <w:bodyDiv w:val="1"/>
      <w:marLeft w:val="0"/>
      <w:marRight w:val="0"/>
      <w:marTop w:val="0"/>
      <w:marBottom w:val="0"/>
      <w:divBdr>
        <w:top w:val="none" w:sz="0" w:space="0" w:color="auto"/>
        <w:left w:val="none" w:sz="0" w:space="0" w:color="auto"/>
        <w:bottom w:val="none" w:sz="0" w:space="0" w:color="auto"/>
        <w:right w:val="none" w:sz="0" w:space="0" w:color="auto"/>
      </w:divBdr>
      <w:divsChild>
        <w:div w:id="1016156825">
          <w:marLeft w:val="0"/>
          <w:marRight w:val="0"/>
          <w:marTop w:val="0"/>
          <w:marBottom w:val="0"/>
          <w:divBdr>
            <w:top w:val="none" w:sz="0" w:space="0" w:color="auto"/>
            <w:left w:val="none" w:sz="0" w:space="0" w:color="auto"/>
            <w:bottom w:val="none" w:sz="0" w:space="0" w:color="auto"/>
            <w:right w:val="none" w:sz="0" w:space="0" w:color="auto"/>
          </w:divBdr>
          <w:divsChild>
            <w:div w:id="1570265079">
              <w:marLeft w:val="0"/>
              <w:marRight w:val="0"/>
              <w:marTop w:val="0"/>
              <w:marBottom w:val="0"/>
              <w:divBdr>
                <w:top w:val="none" w:sz="0" w:space="0" w:color="auto"/>
                <w:left w:val="none" w:sz="0" w:space="0" w:color="auto"/>
                <w:bottom w:val="none" w:sz="0" w:space="0" w:color="auto"/>
                <w:right w:val="none" w:sz="0" w:space="0" w:color="auto"/>
              </w:divBdr>
              <w:divsChild>
                <w:div w:id="2122720187">
                  <w:marLeft w:val="0"/>
                  <w:marRight w:val="0"/>
                  <w:marTop w:val="0"/>
                  <w:marBottom w:val="0"/>
                  <w:divBdr>
                    <w:top w:val="none" w:sz="0" w:space="0" w:color="auto"/>
                    <w:left w:val="none" w:sz="0" w:space="0" w:color="auto"/>
                    <w:bottom w:val="none" w:sz="0" w:space="0" w:color="auto"/>
                    <w:right w:val="none" w:sz="0" w:space="0" w:color="auto"/>
                  </w:divBdr>
                  <w:divsChild>
                    <w:div w:id="1951551330">
                      <w:marLeft w:val="0"/>
                      <w:marRight w:val="0"/>
                      <w:marTop w:val="0"/>
                      <w:marBottom w:val="0"/>
                      <w:divBdr>
                        <w:top w:val="none" w:sz="0" w:space="0" w:color="auto"/>
                        <w:left w:val="none" w:sz="0" w:space="0" w:color="auto"/>
                        <w:bottom w:val="none" w:sz="0" w:space="0" w:color="auto"/>
                        <w:right w:val="none" w:sz="0" w:space="0" w:color="auto"/>
                      </w:divBdr>
                      <w:divsChild>
                        <w:div w:id="401222929">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734769126">
      <w:bodyDiv w:val="1"/>
      <w:marLeft w:val="0"/>
      <w:marRight w:val="0"/>
      <w:marTop w:val="0"/>
      <w:marBottom w:val="0"/>
      <w:divBdr>
        <w:top w:val="none" w:sz="0" w:space="0" w:color="auto"/>
        <w:left w:val="none" w:sz="0" w:space="0" w:color="auto"/>
        <w:bottom w:val="none" w:sz="0" w:space="0" w:color="auto"/>
        <w:right w:val="none" w:sz="0" w:space="0" w:color="auto"/>
      </w:divBdr>
      <w:divsChild>
        <w:div w:id="1239828578">
          <w:marLeft w:val="0"/>
          <w:marRight w:val="0"/>
          <w:marTop w:val="0"/>
          <w:marBottom w:val="0"/>
          <w:divBdr>
            <w:top w:val="none" w:sz="0" w:space="0" w:color="auto"/>
            <w:left w:val="none" w:sz="0" w:space="0" w:color="auto"/>
            <w:bottom w:val="none" w:sz="0" w:space="0" w:color="auto"/>
            <w:right w:val="none" w:sz="0" w:space="0" w:color="auto"/>
          </w:divBdr>
          <w:divsChild>
            <w:div w:id="1517959637">
              <w:marLeft w:val="0"/>
              <w:marRight w:val="0"/>
              <w:marTop w:val="0"/>
              <w:marBottom w:val="0"/>
              <w:divBdr>
                <w:top w:val="none" w:sz="0" w:space="0" w:color="auto"/>
                <w:left w:val="none" w:sz="0" w:space="0" w:color="auto"/>
                <w:bottom w:val="none" w:sz="0" w:space="0" w:color="auto"/>
                <w:right w:val="none" w:sz="0" w:space="0" w:color="auto"/>
              </w:divBdr>
              <w:divsChild>
                <w:div w:id="108164150">
                  <w:marLeft w:val="0"/>
                  <w:marRight w:val="0"/>
                  <w:marTop w:val="0"/>
                  <w:marBottom w:val="0"/>
                  <w:divBdr>
                    <w:top w:val="none" w:sz="0" w:space="0" w:color="auto"/>
                    <w:left w:val="none" w:sz="0" w:space="0" w:color="auto"/>
                    <w:bottom w:val="none" w:sz="0" w:space="0" w:color="auto"/>
                    <w:right w:val="none" w:sz="0" w:space="0" w:color="auto"/>
                  </w:divBdr>
                  <w:divsChild>
                    <w:div w:id="1984383722">
                      <w:marLeft w:val="0"/>
                      <w:marRight w:val="0"/>
                      <w:marTop w:val="0"/>
                      <w:marBottom w:val="0"/>
                      <w:divBdr>
                        <w:top w:val="none" w:sz="0" w:space="0" w:color="auto"/>
                        <w:left w:val="none" w:sz="0" w:space="0" w:color="auto"/>
                        <w:bottom w:val="none" w:sz="0" w:space="0" w:color="auto"/>
                        <w:right w:val="none" w:sz="0" w:space="0" w:color="auto"/>
                      </w:divBdr>
                      <w:divsChild>
                        <w:div w:id="872621475">
                          <w:marLeft w:val="0"/>
                          <w:marRight w:val="0"/>
                          <w:marTop w:val="0"/>
                          <w:marBottom w:val="150"/>
                          <w:divBdr>
                            <w:top w:val="none" w:sz="0" w:space="0" w:color="auto"/>
                            <w:left w:val="none" w:sz="0" w:space="0" w:color="auto"/>
                            <w:bottom w:val="none" w:sz="0" w:space="0" w:color="auto"/>
                            <w:right w:val="single" w:sz="6" w:space="4" w:color="E5E5E5"/>
                          </w:divBdr>
                        </w:div>
                      </w:divsChild>
                    </w:div>
                  </w:divsChild>
                </w:div>
              </w:divsChild>
            </w:div>
          </w:divsChild>
        </w:div>
      </w:divsChild>
    </w:div>
    <w:div w:id="1866941334">
      <w:bodyDiv w:val="1"/>
      <w:marLeft w:val="0"/>
      <w:marRight w:val="0"/>
      <w:marTop w:val="0"/>
      <w:marBottom w:val="0"/>
      <w:divBdr>
        <w:top w:val="none" w:sz="0" w:space="0" w:color="auto"/>
        <w:left w:val="none" w:sz="0" w:space="0" w:color="auto"/>
        <w:bottom w:val="none" w:sz="0" w:space="0" w:color="auto"/>
        <w:right w:val="none" w:sz="0" w:space="0" w:color="auto"/>
      </w:divBdr>
      <w:divsChild>
        <w:div w:id="836270808">
          <w:marLeft w:val="0"/>
          <w:marRight w:val="0"/>
          <w:marTop w:val="0"/>
          <w:marBottom w:val="0"/>
          <w:divBdr>
            <w:top w:val="none" w:sz="0" w:space="0" w:color="auto"/>
            <w:left w:val="none" w:sz="0" w:space="0" w:color="auto"/>
            <w:bottom w:val="none" w:sz="0" w:space="0" w:color="auto"/>
            <w:right w:val="none" w:sz="0" w:space="0" w:color="auto"/>
          </w:divBdr>
        </w:div>
      </w:divsChild>
    </w:div>
    <w:div w:id="1992900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bazakonkurencyjnosci.funduszeeuropejskie.gov.pl/" TargetMode="External"/><Relationship Id="rId4" Type="http://schemas.microsoft.com/office/2007/relationships/stylesWithEffects" Target="stylesWithEffects.xml"/><Relationship Id="rId9" Type="http://schemas.openxmlformats.org/officeDocument/2006/relationships/hyperlink" Target="http://fiz.ycz.n4"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035F9-0FBE-42F3-AB13-C9785C7DE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11</Pages>
  <Words>4317</Words>
  <Characters>25902</Characters>
  <Application>Microsoft Office Word</Application>
  <DocSecurity>0</DocSecurity>
  <Lines>215</Lines>
  <Paragraphs>60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30159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dc:creator>
  <cp:lastModifiedBy>user71</cp:lastModifiedBy>
  <cp:revision>8</cp:revision>
  <cp:lastPrinted>2016-08-18T06:49:00Z</cp:lastPrinted>
  <dcterms:created xsi:type="dcterms:W3CDTF">2017-10-08T21:36:00Z</dcterms:created>
  <dcterms:modified xsi:type="dcterms:W3CDTF">2017-10-09T19:13:00Z</dcterms:modified>
</cp:coreProperties>
</file>